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D490" w14:textId="7CE5318E" w:rsidR="00F10F70" w:rsidRDefault="00683B59" w:rsidP="00BD03AC">
      <w:pPr>
        <w:jc w:val="center"/>
        <w:rPr>
          <w:rFonts w:cstheme="minorHAnsi"/>
          <w:sz w:val="56"/>
          <w:szCs w:val="56"/>
        </w:rPr>
      </w:pPr>
      <w:r>
        <w:rPr>
          <w:rFonts w:cstheme="minorHAnsi"/>
          <w:noProof/>
          <w:sz w:val="56"/>
          <w:szCs w:val="56"/>
        </w:rPr>
        <w:drawing>
          <wp:inline distT="0" distB="0" distL="0" distR="0" wp14:anchorId="750419B9" wp14:editId="502ABDC7">
            <wp:extent cx="4672800" cy="467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2800" cy="4672800"/>
                    </a:xfrm>
                    <a:prstGeom prst="rect">
                      <a:avLst/>
                    </a:prstGeom>
                    <a:noFill/>
                    <a:ln>
                      <a:noFill/>
                    </a:ln>
                  </pic:spPr>
                </pic:pic>
              </a:graphicData>
            </a:graphic>
          </wp:inline>
        </w:drawing>
      </w:r>
    </w:p>
    <w:p w14:paraId="6901D90B" w14:textId="6288DA32" w:rsidR="00BD03AC" w:rsidRPr="00911E20" w:rsidRDefault="00106CAB" w:rsidP="00BD03AC">
      <w:pPr>
        <w:jc w:val="center"/>
        <w:rPr>
          <w:rFonts w:cstheme="minorHAnsi"/>
        </w:rPr>
      </w:pPr>
      <w:r>
        <w:rPr>
          <w:rFonts w:cstheme="minorHAnsi"/>
          <w:sz w:val="56"/>
          <w:szCs w:val="56"/>
        </w:rPr>
        <w:t>Accessibility Plan</w:t>
      </w:r>
    </w:p>
    <w:p w14:paraId="06F07907" w14:textId="77777777" w:rsidR="00BD03AC" w:rsidRPr="00911E20" w:rsidRDefault="00BD03AC" w:rsidP="00BD03AC">
      <w:pPr>
        <w:jc w:val="center"/>
        <w:rPr>
          <w:rFonts w:cstheme="minorHAnsi"/>
        </w:rPr>
      </w:pPr>
    </w:p>
    <w:tbl>
      <w:tblPr>
        <w:tblStyle w:val="TableGrid"/>
        <w:tblW w:w="0" w:type="auto"/>
        <w:tblLook w:val="04A0" w:firstRow="1" w:lastRow="0" w:firstColumn="1" w:lastColumn="0" w:noHBand="0" w:noVBand="1"/>
      </w:tblPr>
      <w:tblGrid>
        <w:gridCol w:w="4508"/>
        <w:gridCol w:w="4508"/>
      </w:tblGrid>
      <w:tr w:rsidR="00BD03AC" w:rsidRPr="00911E20" w14:paraId="688365B7" w14:textId="77777777" w:rsidTr="004E6F19">
        <w:trPr>
          <w:trHeight w:val="567"/>
        </w:trPr>
        <w:tc>
          <w:tcPr>
            <w:tcW w:w="4508" w:type="dxa"/>
            <w:shd w:val="clear" w:color="auto" w:fill="FFFFFF" w:themeFill="background1"/>
            <w:vAlign w:val="center"/>
          </w:tcPr>
          <w:p w14:paraId="525FC8F3" w14:textId="7EA87BD7" w:rsidR="00BD03AC" w:rsidRPr="00911E20" w:rsidRDefault="00F10F70" w:rsidP="00BD03AC">
            <w:pPr>
              <w:jc w:val="center"/>
              <w:rPr>
                <w:rFonts w:cstheme="minorHAnsi"/>
                <w:bCs/>
                <w:sz w:val="28"/>
                <w:szCs w:val="28"/>
              </w:rPr>
            </w:pPr>
            <w:r>
              <w:rPr>
                <w:rFonts w:cstheme="minorHAnsi"/>
                <w:bCs/>
                <w:sz w:val="28"/>
                <w:szCs w:val="28"/>
              </w:rPr>
              <w:t>Version</w:t>
            </w:r>
            <w:r w:rsidR="00D25253">
              <w:rPr>
                <w:rFonts w:cstheme="minorHAnsi"/>
                <w:bCs/>
                <w:sz w:val="28"/>
                <w:szCs w:val="28"/>
              </w:rPr>
              <w:t>:</w:t>
            </w:r>
          </w:p>
        </w:tc>
        <w:tc>
          <w:tcPr>
            <w:tcW w:w="4508" w:type="dxa"/>
            <w:shd w:val="clear" w:color="auto" w:fill="FFFFFF" w:themeFill="background1"/>
            <w:vAlign w:val="center"/>
          </w:tcPr>
          <w:p w14:paraId="3FACF017" w14:textId="09F81556" w:rsidR="00BD03AC" w:rsidRPr="009F44B1" w:rsidRDefault="00850EB8" w:rsidP="00BD03AC">
            <w:pPr>
              <w:jc w:val="center"/>
              <w:rPr>
                <w:rFonts w:cstheme="minorHAnsi"/>
                <w:sz w:val="28"/>
                <w:szCs w:val="28"/>
              </w:rPr>
            </w:pPr>
            <w:r>
              <w:rPr>
                <w:rFonts w:cstheme="minorHAnsi"/>
                <w:sz w:val="28"/>
                <w:szCs w:val="28"/>
              </w:rPr>
              <w:t>2</w:t>
            </w:r>
          </w:p>
        </w:tc>
      </w:tr>
      <w:tr w:rsidR="0049141A" w:rsidRPr="00911E20" w14:paraId="1F0D6F28" w14:textId="77777777" w:rsidTr="004E6F19">
        <w:trPr>
          <w:trHeight w:val="567"/>
        </w:trPr>
        <w:tc>
          <w:tcPr>
            <w:tcW w:w="4508" w:type="dxa"/>
            <w:shd w:val="clear" w:color="auto" w:fill="FFFFFF" w:themeFill="background1"/>
            <w:vAlign w:val="center"/>
          </w:tcPr>
          <w:p w14:paraId="43942A86" w14:textId="1DE8C972" w:rsidR="0049141A" w:rsidRPr="00911E20" w:rsidRDefault="00D25253" w:rsidP="00BD03AC">
            <w:pPr>
              <w:jc w:val="center"/>
              <w:rPr>
                <w:rFonts w:cstheme="minorHAnsi"/>
                <w:bCs/>
                <w:sz w:val="28"/>
                <w:szCs w:val="28"/>
              </w:rPr>
            </w:pPr>
            <w:r>
              <w:rPr>
                <w:rFonts w:cstheme="minorHAnsi"/>
                <w:bCs/>
                <w:sz w:val="28"/>
                <w:szCs w:val="28"/>
              </w:rPr>
              <w:t>Date created/updated:</w:t>
            </w:r>
          </w:p>
        </w:tc>
        <w:tc>
          <w:tcPr>
            <w:tcW w:w="4508" w:type="dxa"/>
            <w:shd w:val="clear" w:color="auto" w:fill="FFFFFF" w:themeFill="background1"/>
            <w:vAlign w:val="center"/>
          </w:tcPr>
          <w:p w14:paraId="26301E77" w14:textId="0C1ECE56" w:rsidR="0049141A" w:rsidRPr="009F44B1" w:rsidRDefault="00850EB8" w:rsidP="00BD03AC">
            <w:pPr>
              <w:jc w:val="center"/>
              <w:rPr>
                <w:rFonts w:cstheme="minorHAnsi"/>
                <w:sz w:val="28"/>
                <w:szCs w:val="28"/>
              </w:rPr>
            </w:pPr>
            <w:r>
              <w:rPr>
                <w:rFonts w:cstheme="minorHAnsi"/>
                <w:sz w:val="28"/>
                <w:szCs w:val="28"/>
              </w:rPr>
              <w:t>05.09.2023</w:t>
            </w:r>
          </w:p>
        </w:tc>
      </w:tr>
      <w:tr w:rsidR="0049141A" w:rsidRPr="00911E20" w14:paraId="51F9341C" w14:textId="77777777" w:rsidTr="004E6F19">
        <w:trPr>
          <w:trHeight w:val="567"/>
        </w:trPr>
        <w:tc>
          <w:tcPr>
            <w:tcW w:w="4508" w:type="dxa"/>
            <w:shd w:val="clear" w:color="auto" w:fill="FFFFFF" w:themeFill="background1"/>
            <w:vAlign w:val="center"/>
          </w:tcPr>
          <w:p w14:paraId="643FB46C" w14:textId="269721C8" w:rsidR="0049141A" w:rsidRPr="00911E20" w:rsidRDefault="00D25253" w:rsidP="00BD03AC">
            <w:pPr>
              <w:jc w:val="center"/>
              <w:rPr>
                <w:rFonts w:cstheme="minorHAnsi"/>
                <w:bCs/>
                <w:sz w:val="28"/>
                <w:szCs w:val="28"/>
              </w:rPr>
            </w:pPr>
            <w:r>
              <w:rPr>
                <w:rFonts w:cstheme="minorHAnsi"/>
                <w:bCs/>
                <w:sz w:val="28"/>
                <w:szCs w:val="28"/>
              </w:rPr>
              <w:t>Ratified by:</w:t>
            </w:r>
          </w:p>
        </w:tc>
        <w:tc>
          <w:tcPr>
            <w:tcW w:w="4508" w:type="dxa"/>
            <w:shd w:val="clear" w:color="auto" w:fill="FFFFFF" w:themeFill="background1"/>
            <w:vAlign w:val="center"/>
          </w:tcPr>
          <w:p w14:paraId="7AF98892" w14:textId="24682DB7" w:rsidR="0049141A" w:rsidRPr="009F44B1" w:rsidRDefault="00850EB8" w:rsidP="00BD03AC">
            <w:pPr>
              <w:jc w:val="center"/>
              <w:rPr>
                <w:rFonts w:cstheme="minorHAnsi"/>
                <w:sz w:val="28"/>
                <w:szCs w:val="28"/>
              </w:rPr>
            </w:pPr>
            <w:r>
              <w:rPr>
                <w:rFonts w:cstheme="minorHAnsi"/>
                <w:sz w:val="28"/>
                <w:szCs w:val="28"/>
              </w:rPr>
              <w:t>Local Governing Body</w:t>
            </w:r>
          </w:p>
        </w:tc>
      </w:tr>
      <w:tr w:rsidR="0049141A" w:rsidRPr="00911E20" w14:paraId="11DED2FF" w14:textId="77777777" w:rsidTr="004E6F19">
        <w:trPr>
          <w:trHeight w:val="567"/>
        </w:trPr>
        <w:tc>
          <w:tcPr>
            <w:tcW w:w="4508" w:type="dxa"/>
            <w:shd w:val="clear" w:color="auto" w:fill="FFFFFF" w:themeFill="background1"/>
            <w:vAlign w:val="center"/>
          </w:tcPr>
          <w:p w14:paraId="3F988DB1" w14:textId="31380E9B" w:rsidR="0049141A" w:rsidRPr="00911E20" w:rsidRDefault="00F10F70" w:rsidP="00BD03AC">
            <w:pPr>
              <w:jc w:val="center"/>
              <w:rPr>
                <w:rFonts w:cstheme="minorHAnsi"/>
                <w:bCs/>
                <w:sz w:val="28"/>
                <w:szCs w:val="28"/>
              </w:rPr>
            </w:pPr>
            <w:r>
              <w:rPr>
                <w:rFonts w:cstheme="minorHAnsi"/>
                <w:bCs/>
                <w:sz w:val="28"/>
                <w:szCs w:val="28"/>
              </w:rPr>
              <w:t>Date</w:t>
            </w:r>
            <w:r w:rsidR="00D25253">
              <w:rPr>
                <w:rFonts w:cstheme="minorHAnsi"/>
                <w:bCs/>
                <w:sz w:val="28"/>
                <w:szCs w:val="28"/>
              </w:rPr>
              <w:t xml:space="preserve"> ratified:</w:t>
            </w:r>
          </w:p>
        </w:tc>
        <w:tc>
          <w:tcPr>
            <w:tcW w:w="4508" w:type="dxa"/>
            <w:shd w:val="clear" w:color="auto" w:fill="FFFFFF" w:themeFill="background1"/>
            <w:vAlign w:val="center"/>
          </w:tcPr>
          <w:p w14:paraId="5A8094F1" w14:textId="14CE77E8" w:rsidR="0049141A" w:rsidRPr="009F44B1" w:rsidRDefault="00850EB8" w:rsidP="00BD03AC">
            <w:pPr>
              <w:jc w:val="center"/>
              <w:rPr>
                <w:rFonts w:cstheme="minorHAnsi"/>
                <w:sz w:val="28"/>
                <w:szCs w:val="28"/>
              </w:rPr>
            </w:pPr>
            <w:r>
              <w:rPr>
                <w:rFonts w:cstheme="minorHAnsi"/>
                <w:sz w:val="28"/>
                <w:szCs w:val="28"/>
              </w:rPr>
              <w:t>10.10.2023</w:t>
            </w:r>
          </w:p>
        </w:tc>
      </w:tr>
      <w:tr w:rsidR="0049141A" w:rsidRPr="00911E20" w14:paraId="227C2C46" w14:textId="77777777" w:rsidTr="004E6F19">
        <w:trPr>
          <w:trHeight w:val="567"/>
        </w:trPr>
        <w:tc>
          <w:tcPr>
            <w:tcW w:w="4508" w:type="dxa"/>
            <w:shd w:val="clear" w:color="auto" w:fill="FFFFFF" w:themeFill="background1"/>
            <w:vAlign w:val="center"/>
          </w:tcPr>
          <w:p w14:paraId="40C1F636" w14:textId="622AB1CD" w:rsidR="0049141A" w:rsidRPr="00911E20" w:rsidRDefault="00F10F70" w:rsidP="00BD03AC">
            <w:pPr>
              <w:jc w:val="center"/>
              <w:rPr>
                <w:rFonts w:cstheme="minorHAnsi"/>
                <w:bCs/>
                <w:sz w:val="28"/>
                <w:szCs w:val="28"/>
              </w:rPr>
            </w:pPr>
            <w:r>
              <w:rPr>
                <w:rFonts w:cstheme="minorHAnsi"/>
                <w:bCs/>
                <w:sz w:val="28"/>
                <w:szCs w:val="28"/>
              </w:rPr>
              <w:t>Date issued:</w:t>
            </w:r>
          </w:p>
        </w:tc>
        <w:tc>
          <w:tcPr>
            <w:tcW w:w="4508" w:type="dxa"/>
            <w:shd w:val="clear" w:color="auto" w:fill="FFFFFF" w:themeFill="background1"/>
            <w:vAlign w:val="center"/>
          </w:tcPr>
          <w:p w14:paraId="6C0F4FFA" w14:textId="011917A7" w:rsidR="0049141A" w:rsidRPr="009F44B1" w:rsidRDefault="00984260" w:rsidP="00BD03AC">
            <w:pPr>
              <w:jc w:val="center"/>
              <w:rPr>
                <w:rFonts w:cstheme="minorHAnsi"/>
                <w:sz w:val="28"/>
                <w:szCs w:val="28"/>
              </w:rPr>
            </w:pPr>
            <w:r>
              <w:rPr>
                <w:rFonts w:cstheme="minorHAnsi"/>
                <w:sz w:val="28"/>
                <w:szCs w:val="28"/>
              </w:rPr>
              <w:t>05.09.2023</w:t>
            </w:r>
          </w:p>
        </w:tc>
      </w:tr>
      <w:tr w:rsidR="00BD03AC" w:rsidRPr="00911E20" w14:paraId="718DBBBE" w14:textId="77777777" w:rsidTr="004E6F19">
        <w:trPr>
          <w:trHeight w:val="567"/>
        </w:trPr>
        <w:tc>
          <w:tcPr>
            <w:tcW w:w="4508" w:type="dxa"/>
            <w:shd w:val="clear" w:color="auto" w:fill="FFFFFF" w:themeFill="background1"/>
            <w:vAlign w:val="center"/>
          </w:tcPr>
          <w:p w14:paraId="13E202A3" w14:textId="399C4A11" w:rsidR="00BD03AC" w:rsidRPr="00911E20" w:rsidRDefault="00F10F70" w:rsidP="00BD03AC">
            <w:pPr>
              <w:jc w:val="center"/>
              <w:rPr>
                <w:rFonts w:cstheme="minorHAnsi"/>
                <w:bCs/>
                <w:sz w:val="28"/>
                <w:szCs w:val="28"/>
              </w:rPr>
            </w:pPr>
            <w:r>
              <w:rPr>
                <w:rFonts w:cstheme="minorHAnsi"/>
                <w:bCs/>
                <w:sz w:val="28"/>
                <w:szCs w:val="28"/>
              </w:rPr>
              <w:t xml:space="preserve">Policy </w:t>
            </w:r>
            <w:r w:rsidR="00BD03AC" w:rsidRPr="00911E20">
              <w:rPr>
                <w:rFonts w:cstheme="minorHAnsi"/>
                <w:bCs/>
                <w:sz w:val="28"/>
                <w:szCs w:val="28"/>
              </w:rPr>
              <w:t>Review Date:</w:t>
            </w:r>
          </w:p>
        </w:tc>
        <w:tc>
          <w:tcPr>
            <w:tcW w:w="4508" w:type="dxa"/>
            <w:shd w:val="clear" w:color="auto" w:fill="FFFFFF" w:themeFill="background1"/>
            <w:vAlign w:val="center"/>
          </w:tcPr>
          <w:p w14:paraId="608BE2EE" w14:textId="7C62667F" w:rsidR="00BD03AC" w:rsidRPr="009F44B1" w:rsidRDefault="00984260" w:rsidP="00BD03AC">
            <w:pPr>
              <w:jc w:val="center"/>
              <w:rPr>
                <w:rFonts w:cstheme="minorHAnsi"/>
                <w:sz w:val="28"/>
                <w:szCs w:val="28"/>
              </w:rPr>
            </w:pPr>
            <w:r>
              <w:rPr>
                <w:rFonts w:cstheme="minorHAnsi"/>
                <w:sz w:val="28"/>
                <w:szCs w:val="28"/>
              </w:rPr>
              <w:t>Septem</w:t>
            </w:r>
            <w:r w:rsidR="00CC680F">
              <w:rPr>
                <w:rFonts w:cstheme="minorHAnsi"/>
                <w:sz w:val="28"/>
                <w:szCs w:val="28"/>
              </w:rPr>
              <w:t>ber 2025</w:t>
            </w:r>
          </w:p>
        </w:tc>
      </w:tr>
      <w:tr w:rsidR="00BD03AC" w:rsidRPr="00911E20" w14:paraId="573E7AA9" w14:textId="77777777" w:rsidTr="004E6F19">
        <w:trPr>
          <w:trHeight w:val="567"/>
        </w:trPr>
        <w:tc>
          <w:tcPr>
            <w:tcW w:w="4508" w:type="dxa"/>
            <w:shd w:val="clear" w:color="auto" w:fill="FFFFFF" w:themeFill="background1"/>
            <w:vAlign w:val="center"/>
          </w:tcPr>
          <w:p w14:paraId="65686ED1" w14:textId="13E4D6EE" w:rsidR="00BD03AC" w:rsidRPr="00911E20" w:rsidRDefault="00D25253" w:rsidP="00BD03AC">
            <w:pPr>
              <w:jc w:val="center"/>
              <w:rPr>
                <w:rFonts w:cstheme="minorHAnsi"/>
                <w:bCs/>
                <w:sz w:val="28"/>
                <w:szCs w:val="28"/>
              </w:rPr>
            </w:pPr>
            <w:r>
              <w:rPr>
                <w:rFonts w:cstheme="minorHAnsi"/>
                <w:bCs/>
                <w:sz w:val="28"/>
                <w:szCs w:val="28"/>
              </w:rPr>
              <w:t>Post Holder</w:t>
            </w:r>
            <w:r w:rsidR="00BD03AC" w:rsidRPr="00911E20">
              <w:rPr>
                <w:rFonts w:cstheme="minorHAnsi"/>
                <w:bCs/>
                <w:sz w:val="28"/>
                <w:szCs w:val="28"/>
              </w:rPr>
              <w:t xml:space="preserve"> Responsible for Review:</w:t>
            </w:r>
          </w:p>
        </w:tc>
        <w:tc>
          <w:tcPr>
            <w:tcW w:w="4508" w:type="dxa"/>
            <w:shd w:val="clear" w:color="auto" w:fill="FFFFFF" w:themeFill="background1"/>
            <w:vAlign w:val="center"/>
          </w:tcPr>
          <w:p w14:paraId="72703F6F" w14:textId="3A5AEBE5" w:rsidR="00BD03AC" w:rsidRPr="009F44B1" w:rsidRDefault="00984260" w:rsidP="00BD03AC">
            <w:pPr>
              <w:jc w:val="center"/>
              <w:rPr>
                <w:rFonts w:cstheme="minorHAnsi"/>
                <w:sz w:val="28"/>
                <w:szCs w:val="28"/>
              </w:rPr>
            </w:pPr>
            <w:r>
              <w:rPr>
                <w:rFonts w:cstheme="minorHAnsi"/>
                <w:sz w:val="28"/>
                <w:szCs w:val="28"/>
              </w:rPr>
              <w:t>Principal</w:t>
            </w:r>
          </w:p>
        </w:tc>
      </w:tr>
    </w:tbl>
    <w:p w14:paraId="12F4909F" w14:textId="42EEECF3" w:rsidR="00F10F70" w:rsidRDefault="00F10F70" w:rsidP="00BD03AC">
      <w:pPr>
        <w:jc w:val="center"/>
        <w:rPr>
          <w:rFonts w:cstheme="minorHAnsi"/>
        </w:rPr>
      </w:pPr>
    </w:p>
    <w:p w14:paraId="63050356" w14:textId="77777777" w:rsidR="00F10F70" w:rsidRDefault="00F10F70">
      <w:pPr>
        <w:rPr>
          <w:rFonts w:cstheme="minorHAnsi"/>
        </w:rPr>
      </w:pPr>
      <w:r>
        <w:rPr>
          <w:rFonts w:cstheme="minorHAnsi"/>
        </w:rPr>
        <w:br w:type="page"/>
      </w:r>
    </w:p>
    <w:p w14:paraId="165E83B1" w14:textId="77777777" w:rsidR="00BD03AC" w:rsidRPr="00911E20" w:rsidRDefault="00BD03AC" w:rsidP="00BD03AC">
      <w:pPr>
        <w:jc w:val="center"/>
        <w:rPr>
          <w:rFonts w:cstheme="minorHAnsi"/>
        </w:rPr>
      </w:pPr>
    </w:p>
    <w:p w14:paraId="449C7E8C" w14:textId="77777777" w:rsidR="00693567" w:rsidRPr="00693567" w:rsidRDefault="00693567" w:rsidP="00414010">
      <w:pPr>
        <w:spacing w:after="0"/>
        <w:rPr>
          <w:b/>
          <w:bCs/>
        </w:rPr>
      </w:pPr>
      <w:r w:rsidRPr="00693567">
        <w:rPr>
          <w:b/>
          <w:bCs/>
        </w:rPr>
        <w:t xml:space="preserve">Commitment to Equality: </w:t>
      </w:r>
    </w:p>
    <w:p w14:paraId="64DA41B1" w14:textId="77777777" w:rsidR="00693567" w:rsidRDefault="00693567" w:rsidP="00414010">
      <w:pPr>
        <w:spacing w:after="0"/>
      </w:pPr>
    </w:p>
    <w:p w14:paraId="6B6CCCE8" w14:textId="42AF9454" w:rsidR="00693567" w:rsidRDefault="00693567" w:rsidP="00414010">
      <w:pPr>
        <w:spacing w:after="0"/>
        <w:rPr>
          <w:rFonts w:cstheme="minorHAnsi"/>
          <w:bCs/>
        </w:rPr>
      </w:pPr>
      <w: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71324B72" w14:textId="77777777" w:rsidR="00693567" w:rsidRDefault="00693567" w:rsidP="00414010">
      <w:pPr>
        <w:spacing w:after="0"/>
        <w:rPr>
          <w:rFonts w:cstheme="minorHAnsi"/>
          <w:bCs/>
        </w:rPr>
      </w:pPr>
    </w:p>
    <w:p w14:paraId="3935AA41" w14:textId="71E23001" w:rsidR="00911E20" w:rsidRPr="00984260" w:rsidRDefault="00693567" w:rsidP="00414010">
      <w:pPr>
        <w:spacing w:after="0"/>
        <w:rPr>
          <w:rFonts w:cstheme="minorHAnsi"/>
          <w:bCs/>
        </w:rPr>
      </w:pPr>
      <w:r>
        <w:rPr>
          <w:rFonts w:cstheme="minorHAnsi"/>
          <w:bCs/>
        </w:rPr>
        <w:t xml:space="preserve">This </w:t>
      </w:r>
      <w:r w:rsidR="00984260">
        <w:rPr>
          <w:rFonts w:cstheme="minorHAnsi"/>
          <w:bCs/>
        </w:rPr>
        <w:t xml:space="preserve">Accessibility plan </w:t>
      </w:r>
      <w:r>
        <w:rPr>
          <w:rFonts w:cstheme="minorHAnsi"/>
          <w:bCs/>
        </w:rPr>
        <w:t xml:space="preserve">has been approved and adopted by </w:t>
      </w:r>
      <w:r w:rsidR="001F1C84">
        <w:rPr>
          <w:rFonts w:cstheme="minorHAnsi"/>
          <w:bCs/>
        </w:rPr>
        <w:t>St Joseph’s Catholic Primary</w:t>
      </w:r>
      <w:r w:rsidR="006C71D2">
        <w:rPr>
          <w:rFonts w:cstheme="minorHAnsi"/>
          <w:bCs/>
        </w:rPr>
        <w:t xml:space="preserve"> School</w:t>
      </w:r>
      <w:r w:rsidR="001F1C84">
        <w:rPr>
          <w:rFonts w:cstheme="minorHAnsi"/>
          <w:bCs/>
        </w:rPr>
        <w:t xml:space="preserve"> </w:t>
      </w:r>
      <w:r>
        <w:rPr>
          <w:rFonts w:cstheme="minorHAnsi"/>
          <w:bCs/>
        </w:rPr>
        <w:t xml:space="preserve">on </w:t>
      </w:r>
      <w:r w:rsidR="00984260">
        <w:rPr>
          <w:rFonts w:cstheme="minorHAnsi"/>
          <w:bCs/>
        </w:rPr>
        <w:t>10.10.2023</w:t>
      </w:r>
      <w:r>
        <w:rPr>
          <w:rFonts w:cstheme="minorHAnsi"/>
          <w:bCs/>
        </w:rPr>
        <w:t xml:space="preserve"> and will be reviewed in</w:t>
      </w:r>
      <w:r w:rsidR="00984260">
        <w:rPr>
          <w:rFonts w:cstheme="minorHAnsi"/>
          <w:bCs/>
        </w:rPr>
        <w:t xml:space="preserve"> September 2025</w:t>
      </w:r>
    </w:p>
    <w:p w14:paraId="2021B9B9" w14:textId="59B64659" w:rsidR="00693567" w:rsidRDefault="00693567" w:rsidP="00414010">
      <w:pPr>
        <w:spacing w:after="0"/>
        <w:rPr>
          <w:rFonts w:cstheme="minorHAnsi"/>
        </w:rPr>
      </w:pPr>
      <w:r>
        <w:rPr>
          <w:rFonts w:cstheme="minorHAnsi"/>
        </w:rPr>
        <w:t xml:space="preserve">Signed by the Chair of the Local Governing Body for </w:t>
      </w:r>
      <w:r w:rsidR="001F1C84">
        <w:rPr>
          <w:rFonts w:cstheme="minorHAnsi"/>
        </w:rPr>
        <w:t>St Joseph’s Catholic Primary</w:t>
      </w:r>
      <w:r w:rsidR="006C71D2">
        <w:rPr>
          <w:rFonts w:cstheme="minorHAnsi"/>
        </w:rPr>
        <w:t xml:space="preserve"> School</w:t>
      </w:r>
      <w:r w:rsidR="001F1C84">
        <w:rPr>
          <w:rFonts w:cstheme="minorHAnsi"/>
        </w:rPr>
        <w:t>:</w:t>
      </w:r>
    </w:p>
    <w:p w14:paraId="5B05B40F" w14:textId="40B5A5BD" w:rsidR="00693567" w:rsidRDefault="00CC680F" w:rsidP="00414010">
      <w:pPr>
        <w:spacing w:after="0"/>
        <w:rPr>
          <w:rFonts w:cstheme="minorHAnsi"/>
        </w:rPr>
      </w:pPr>
      <w:r>
        <w:rPr>
          <w:noProof/>
        </w:rPr>
        <w:drawing>
          <wp:anchor distT="0" distB="0" distL="114300" distR="114300" simplePos="0" relativeHeight="251662336" behindDoc="1" locked="0" layoutInCell="1" allowOverlap="1" wp14:anchorId="3FBC8D4D" wp14:editId="14867121">
            <wp:simplePos x="0" y="0"/>
            <wp:positionH relativeFrom="margin">
              <wp:posOffset>914400</wp:posOffset>
            </wp:positionH>
            <wp:positionV relativeFrom="paragraph">
              <wp:posOffset>17145</wp:posOffset>
            </wp:positionV>
            <wp:extent cx="1085850" cy="725805"/>
            <wp:effectExtent l="0" t="0" r="0" b="0"/>
            <wp:wrapNone/>
            <wp:docPr id="1853636905" name="Picture 185363690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5864" b="44119"/>
                    <a:stretch/>
                  </pic:blipFill>
                  <pic:spPr bwMode="auto">
                    <a:xfrm>
                      <a:off x="0" y="0"/>
                      <a:ext cx="1085850" cy="725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778483" w14:textId="67558909" w:rsidR="00693567" w:rsidRDefault="001F1C84" w:rsidP="00414010">
      <w:pPr>
        <w:spacing w:after="0"/>
        <w:rPr>
          <w:rFonts w:cstheme="minorHAnsi"/>
        </w:rPr>
      </w:pPr>
      <w:r>
        <w:rPr>
          <w:rFonts w:cstheme="minorHAnsi"/>
        </w:rPr>
        <w:t>John Co</w:t>
      </w:r>
      <w:r w:rsidR="00D54E80">
        <w:rPr>
          <w:rFonts w:cstheme="minorHAnsi"/>
        </w:rPr>
        <w:t>y</w:t>
      </w:r>
      <w:r>
        <w:rPr>
          <w:rFonts w:cstheme="minorHAnsi"/>
        </w:rPr>
        <w:t>ne</w:t>
      </w:r>
    </w:p>
    <w:p w14:paraId="5AF211A1" w14:textId="3752717C" w:rsidR="001F1C84" w:rsidRDefault="001F1C84" w:rsidP="00414010">
      <w:pPr>
        <w:spacing w:after="0"/>
        <w:rPr>
          <w:rFonts w:cstheme="minorHAnsi"/>
        </w:rPr>
      </w:pPr>
    </w:p>
    <w:p w14:paraId="49FD9B47" w14:textId="1052AE93" w:rsidR="00693567" w:rsidRDefault="00693567" w:rsidP="00414010">
      <w:pPr>
        <w:spacing w:after="0"/>
        <w:rPr>
          <w:rFonts w:cstheme="minorHAnsi"/>
        </w:rPr>
      </w:pPr>
    </w:p>
    <w:p w14:paraId="69438F7D" w14:textId="70E11A6A" w:rsidR="00693567" w:rsidRDefault="00693567" w:rsidP="00414010">
      <w:pPr>
        <w:spacing w:after="0"/>
        <w:rPr>
          <w:rFonts w:cstheme="minorHAnsi"/>
        </w:rPr>
      </w:pPr>
      <w:r>
        <w:rPr>
          <w:rFonts w:cstheme="minorHAnsi"/>
        </w:rPr>
        <w:t xml:space="preserve">Signed by the Principal for </w:t>
      </w:r>
      <w:r w:rsidR="001F1C84">
        <w:rPr>
          <w:rFonts w:cstheme="minorHAnsi"/>
        </w:rPr>
        <w:t>St Joseph’s Catholic Primary</w:t>
      </w:r>
      <w:r w:rsidR="006C71D2">
        <w:rPr>
          <w:rFonts w:cstheme="minorHAnsi"/>
        </w:rPr>
        <w:t xml:space="preserve"> School:</w:t>
      </w:r>
    </w:p>
    <w:p w14:paraId="23FFEADE" w14:textId="77777777" w:rsidR="00693567" w:rsidRDefault="00693567" w:rsidP="00414010">
      <w:pPr>
        <w:spacing w:after="0"/>
        <w:rPr>
          <w:rFonts w:cstheme="minorHAnsi"/>
        </w:rPr>
      </w:pPr>
    </w:p>
    <w:p w14:paraId="15E51A14" w14:textId="1A44CA39" w:rsidR="00693567" w:rsidRDefault="006C71D2" w:rsidP="00414010">
      <w:pPr>
        <w:spacing w:after="0"/>
        <w:rPr>
          <w:rFonts w:cstheme="minorHAnsi"/>
        </w:rPr>
      </w:pPr>
      <w:r>
        <w:rPr>
          <w:rFonts w:cstheme="minorHAnsi"/>
        </w:rPr>
        <w:t>Anthony Wilkes</w:t>
      </w:r>
      <w:r w:rsidR="00B455CF">
        <w:rPr>
          <w:noProof/>
        </w:rPr>
        <w:drawing>
          <wp:inline distT="0" distB="0" distL="0" distR="0" wp14:anchorId="5C0EBDA1" wp14:editId="3C8DA9EC">
            <wp:extent cx="876300" cy="634377"/>
            <wp:effectExtent l="0" t="0" r="0" b="0"/>
            <wp:docPr id="436388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388462" name=""/>
                    <pic:cNvPicPr/>
                  </pic:nvPicPr>
                  <pic:blipFill>
                    <a:blip r:embed="rId13"/>
                    <a:stretch>
                      <a:fillRect/>
                    </a:stretch>
                  </pic:blipFill>
                  <pic:spPr>
                    <a:xfrm>
                      <a:off x="0" y="0"/>
                      <a:ext cx="879624" cy="636783"/>
                    </a:xfrm>
                    <a:prstGeom prst="rect">
                      <a:avLst/>
                    </a:prstGeom>
                  </pic:spPr>
                </pic:pic>
              </a:graphicData>
            </a:graphic>
          </wp:inline>
        </w:drawing>
      </w:r>
    </w:p>
    <w:p w14:paraId="295223FA" w14:textId="77777777" w:rsidR="006C71D2" w:rsidRDefault="006C71D2" w:rsidP="00414010">
      <w:pPr>
        <w:spacing w:after="0"/>
        <w:rPr>
          <w:rFonts w:cstheme="minorHAnsi"/>
        </w:rPr>
      </w:pPr>
    </w:p>
    <w:p w14:paraId="7DAF3406" w14:textId="5B9CCE58" w:rsidR="002F6496" w:rsidRDefault="002F6496">
      <w:pPr>
        <w:rPr>
          <w:rFonts w:cstheme="minorHAnsi"/>
        </w:rPr>
      </w:pPr>
      <w:r>
        <w:rPr>
          <w:rFonts w:cstheme="minorHAnsi"/>
        </w:rPr>
        <w:br w:type="page"/>
      </w:r>
    </w:p>
    <w:p w14:paraId="275F3D4D" w14:textId="77777777" w:rsidR="00790775" w:rsidRPr="008455D2" w:rsidRDefault="00790775" w:rsidP="00790775">
      <w:pPr>
        <w:jc w:val="center"/>
        <w:rPr>
          <w:rFonts w:ascii="Arial" w:hAnsi="Arial" w:cs="Arial"/>
          <w:i/>
          <w:sz w:val="24"/>
          <w:szCs w:val="24"/>
          <w:u w:val="single"/>
        </w:rPr>
      </w:pPr>
      <w:r w:rsidRPr="008455D2">
        <w:rPr>
          <w:rFonts w:ascii="Arial" w:hAnsi="Arial" w:cs="Arial"/>
          <w:i/>
          <w:sz w:val="24"/>
          <w:szCs w:val="24"/>
          <w:u w:val="single"/>
        </w:rPr>
        <w:lastRenderedPageBreak/>
        <w:t>School Mission Statement</w:t>
      </w:r>
    </w:p>
    <w:p w14:paraId="0BBF72D1" w14:textId="77777777" w:rsidR="00790775" w:rsidRPr="004738BD" w:rsidRDefault="00790775" w:rsidP="00790775">
      <w:pPr>
        <w:pStyle w:val="NormalWeb"/>
        <w:spacing w:before="200" w:beforeAutospacing="0" w:after="0" w:afterAutospacing="0" w:line="216" w:lineRule="auto"/>
        <w:ind w:left="360" w:hanging="360"/>
        <w:jc w:val="center"/>
        <w:rPr>
          <w:rFonts w:ascii="Arial" w:hAnsi="Arial" w:cs="Arial"/>
          <w:i/>
        </w:rPr>
      </w:pPr>
      <w:r w:rsidRPr="008455D2">
        <w:rPr>
          <w:rFonts w:ascii="Arial" w:eastAsiaTheme="minorEastAsia" w:hAnsi="Arial" w:cs="Arial"/>
          <w:i/>
          <w:color w:val="000000" w:themeColor="text1"/>
          <w:kern w:val="24"/>
        </w:rPr>
        <w:t>In following the Gospel values of Jesus, we are called to love, to learn and to respect one another.</w:t>
      </w:r>
    </w:p>
    <w:p w14:paraId="4AA4661C" w14:textId="77777777" w:rsidR="00790775" w:rsidRPr="00404037" w:rsidRDefault="00790775" w:rsidP="00790775">
      <w:pPr>
        <w:rPr>
          <w:rFonts w:ascii="Arial" w:hAnsi="Arial" w:cs="Arial"/>
          <w:b/>
          <w:noProof/>
          <w:sz w:val="24"/>
          <w:szCs w:val="24"/>
          <w:lang w:eastAsia="en-GB"/>
        </w:rPr>
      </w:pPr>
      <w:r w:rsidRPr="00404037">
        <w:rPr>
          <w:rFonts w:ascii="Arial" w:hAnsi="Arial" w:cs="Arial"/>
          <w:b/>
          <w:noProof/>
          <w:sz w:val="24"/>
          <w:szCs w:val="24"/>
          <w:lang w:eastAsia="en-GB"/>
        </w:rPr>
        <w:t>Introduction</w:t>
      </w:r>
    </w:p>
    <w:p w14:paraId="1FEE2421" w14:textId="77777777" w:rsidR="00790775" w:rsidRDefault="00790775" w:rsidP="00790775">
      <w:pPr>
        <w:rPr>
          <w:rFonts w:ascii="Arial" w:hAnsi="Arial" w:cs="Arial"/>
          <w:noProof/>
          <w:sz w:val="24"/>
          <w:szCs w:val="24"/>
          <w:lang w:eastAsia="en-GB"/>
        </w:rPr>
      </w:pPr>
      <w:r w:rsidRPr="001F0F1B">
        <w:rPr>
          <w:rFonts w:ascii="Arial" w:hAnsi="Arial" w:cs="Arial"/>
          <w:noProof/>
          <w:sz w:val="24"/>
          <w:szCs w:val="24"/>
          <w:lang w:eastAsia="en-GB"/>
        </w:rPr>
        <w:t>At St.Joseph’s Ca</w:t>
      </w:r>
      <w:r>
        <w:rPr>
          <w:rFonts w:ascii="Arial" w:hAnsi="Arial" w:cs="Arial"/>
          <w:noProof/>
          <w:sz w:val="24"/>
          <w:szCs w:val="24"/>
          <w:lang w:eastAsia="en-GB"/>
        </w:rPr>
        <w:t>tholic Primary School we aim to provide a fully accessible environment which values and includes all pupils, staff , parents/carers and visitors. We are committed to develop a culture of awareness, acceptance and inclusion and our aim is to increase the accessibility of provision for everyone.</w:t>
      </w:r>
    </w:p>
    <w:p w14:paraId="0DECC54E" w14:textId="77777777" w:rsidR="00790775" w:rsidRDefault="00790775" w:rsidP="00790775">
      <w:pPr>
        <w:rPr>
          <w:rFonts w:ascii="Arial" w:hAnsi="Arial" w:cs="Arial"/>
          <w:b/>
          <w:noProof/>
          <w:sz w:val="24"/>
          <w:szCs w:val="24"/>
          <w:lang w:eastAsia="en-GB"/>
        </w:rPr>
      </w:pPr>
      <w:r w:rsidRPr="00404037">
        <w:rPr>
          <w:rFonts w:ascii="Arial" w:hAnsi="Arial" w:cs="Arial"/>
          <w:b/>
          <w:noProof/>
          <w:sz w:val="24"/>
          <w:szCs w:val="24"/>
          <w:lang w:eastAsia="en-GB"/>
        </w:rPr>
        <w:t>Key aims of the Plan</w:t>
      </w:r>
    </w:p>
    <w:p w14:paraId="4F5A0778" w14:textId="77777777" w:rsidR="00790775" w:rsidRDefault="00790775" w:rsidP="00790775">
      <w:pPr>
        <w:rPr>
          <w:rFonts w:ascii="Arial" w:hAnsi="Arial" w:cs="Arial"/>
          <w:noProof/>
          <w:sz w:val="24"/>
          <w:szCs w:val="24"/>
          <w:lang w:eastAsia="en-GB"/>
        </w:rPr>
      </w:pPr>
      <w:r w:rsidRPr="00404037">
        <w:rPr>
          <w:rFonts w:ascii="Arial" w:hAnsi="Arial" w:cs="Arial"/>
          <w:noProof/>
          <w:sz w:val="24"/>
          <w:szCs w:val="24"/>
          <w:lang w:eastAsia="en-GB"/>
        </w:rPr>
        <w:t>Schools and L</w:t>
      </w:r>
      <w:r>
        <w:rPr>
          <w:rFonts w:ascii="Arial" w:hAnsi="Arial" w:cs="Arial"/>
          <w:noProof/>
          <w:sz w:val="24"/>
          <w:szCs w:val="24"/>
          <w:lang w:eastAsia="en-GB"/>
        </w:rPr>
        <w:t>ocal Authorities need to carry out accessibility planning for disabled pupils under the Equality Act 2010 . Part 5 a of the Disability Discrimination Act (DDA) requires the governing body/ academy committee to:</w:t>
      </w:r>
    </w:p>
    <w:p w14:paraId="4BDD6108" w14:textId="77777777" w:rsidR="00790775" w:rsidRPr="00404037" w:rsidRDefault="00790775" w:rsidP="00790775">
      <w:pPr>
        <w:pStyle w:val="ListParagraph"/>
        <w:numPr>
          <w:ilvl w:val="0"/>
          <w:numId w:val="11"/>
        </w:numPr>
        <w:spacing w:after="200" w:line="276" w:lineRule="auto"/>
        <w:rPr>
          <w:rFonts w:ascii="Arial" w:hAnsi="Arial" w:cs="Arial"/>
          <w:noProof/>
          <w:sz w:val="24"/>
          <w:szCs w:val="24"/>
          <w:lang w:eastAsia="en-GB"/>
        </w:rPr>
      </w:pPr>
      <w:r>
        <w:rPr>
          <w:rFonts w:ascii="Arial" w:hAnsi="Arial" w:cs="Arial"/>
          <w:noProof/>
          <w:sz w:val="24"/>
          <w:szCs w:val="24"/>
          <w:lang w:eastAsia="en-GB"/>
        </w:rPr>
        <w:t>Promote equality of opportunity for disabled people : pupils, staff, parents, carers and other people who use the school or may wish to use it.</w:t>
      </w:r>
    </w:p>
    <w:p w14:paraId="06E052F7" w14:textId="77777777" w:rsidR="00790775" w:rsidRDefault="00790775" w:rsidP="00790775">
      <w:pPr>
        <w:pStyle w:val="ListParagraph"/>
        <w:jc w:val="both"/>
        <w:rPr>
          <w:rFonts w:ascii="Arial" w:hAnsi="Arial" w:cs="Arial"/>
          <w:noProof/>
          <w:sz w:val="24"/>
          <w:szCs w:val="24"/>
          <w:lang w:eastAsia="en-GB"/>
        </w:rPr>
      </w:pPr>
    </w:p>
    <w:p w14:paraId="66DB8626" w14:textId="77777777" w:rsidR="00790775" w:rsidRDefault="00790775" w:rsidP="00790775">
      <w:pPr>
        <w:pStyle w:val="ListParagraph"/>
        <w:jc w:val="both"/>
        <w:rPr>
          <w:rFonts w:ascii="Arial" w:hAnsi="Arial" w:cs="Arial"/>
          <w:noProof/>
          <w:sz w:val="24"/>
          <w:szCs w:val="24"/>
          <w:lang w:eastAsia="en-GB"/>
        </w:rPr>
      </w:pPr>
      <w:r>
        <w:rPr>
          <w:rFonts w:ascii="Arial" w:hAnsi="Arial" w:cs="Arial"/>
          <w:noProof/>
          <w:sz w:val="24"/>
          <w:szCs w:val="24"/>
          <w:lang w:eastAsia="en-GB"/>
        </w:rPr>
        <w:t>This accessibiltiy plan aims to reduce and eliminate barriers to access the curriculum and support full participation in the school community for pupils and prospective pupils with a disability.</w:t>
      </w:r>
    </w:p>
    <w:p w14:paraId="0EB65765" w14:textId="77777777" w:rsidR="00790775" w:rsidRDefault="00790775" w:rsidP="00790775">
      <w:pPr>
        <w:pStyle w:val="ListParagraph"/>
        <w:jc w:val="both"/>
        <w:rPr>
          <w:rFonts w:ascii="Arial" w:hAnsi="Arial" w:cs="Arial"/>
          <w:b/>
          <w:noProof/>
          <w:sz w:val="24"/>
          <w:szCs w:val="24"/>
          <w:lang w:eastAsia="en-GB"/>
        </w:rPr>
      </w:pPr>
      <w:r w:rsidRPr="00404037">
        <w:rPr>
          <w:rFonts w:ascii="Arial" w:hAnsi="Arial" w:cs="Arial"/>
          <w:b/>
          <w:noProof/>
          <w:sz w:val="24"/>
          <w:szCs w:val="24"/>
          <w:lang w:eastAsia="en-GB"/>
        </w:rPr>
        <w:t>Definition of disability</w:t>
      </w:r>
    </w:p>
    <w:p w14:paraId="04436D46" w14:textId="77777777" w:rsidR="00790775" w:rsidRDefault="00790775" w:rsidP="00790775">
      <w:pPr>
        <w:pStyle w:val="ListParagraph"/>
        <w:jc w:val="both"/>
        <w:rPr>
          <w:rFonts w:ascii="Arial" w:hAnsi="Arial" w:cs="Arial"/>
          <w:noProof/>
          <w:sz w:val="24"/>
          <w:szCs w:val="24"/>
          <w:lang w:eastAsia="en-GB"/>
        </w:rPr>
      </w:pPr>
      <w:r w:rsidRPr="00404037">
        <w:rPr>
          <w:rFonts w:ascii="Arial" w:hAnsi="Arial" w:cs="Arial"/>
          <w:noProof/>
          <w:sz w:val="24"/>
          <w:szCs w:val="24"/>
          <w:lang w:eastAsia="en-GB"/>
        </w:rPr>
        <w:t xml:space="preserve">Under the </w:t>
      </w:r>
      <w:r>
        <w:rPr>
          <w:rFonts w:ascii="Arial" w:hAnsi="Arial" w:cs="Arial"/>
          <w:noProof/>
          <w:sz w:val="24"/>
          <w:szCs w:val="24"/>
          <w:lang w:eastAsia="en-GB"/>
        </w:rPr>
        <w:t>Equality Act 2010 a person has a disability if:</w:t>
      </w:r>
    </w:p>
    <w:p w14:paraId="29C3D705" w14:textId="77777777" w:rsidR="00790775" w:rsidRDefault="00790775" w:rsidP="00790775">
      <w:pPr>
        <w:pStyle w:val="ListParagraph"/>
        <w:numPr>
          <w:ilvl w:val="0"/>
          <w:numId w:val="12"/>
        </w:numPr>
        <w:spacing w:after="200" w:line="276" w:lineRule="auto"/>
        <w:jc w:val="both"/>
        <w:rPr>
          <w:rFonts w:ascii="Arial" w:hAnsi="Arial" w:cs="Arial"/>
          <w:noProof/>
          <w:sz w:val="24"/>
          <w:szCs w:val="24"/>
          <w:lang w:eastAsia="en-GB"/>
        </w:rPr>
      </w:pPr>
      <w:r>
        <w:rPr>
          <w:rFonts w:ascii="Arial" w:hAnsi="Arial" w:cs="Arial"/>
          <w:noProof/>
          <w:sz w:val="24"/>
          <w:szCs w:val="24"/>
          <w:lang w:eastAsia="en-GB"/>
        </w:rPr>
        <w:t>The person has a physical or mental impairment , and</w:t>
      </w:r>
    </w:p>
    <w:p w14:paraId="591CA452" w14:textId="77777777" w:rsidR="00790775" w:rsidRDefault="00790775" w:rsidP="00790775">
      <w:pPr>
        <w:pStyle w:val="ListParagraph"/>
        <w:numPr>
          <w:ilvl w:val="0"/>
          <w:numId w:val="12"/>
        </w:numPr>
        <w:spacing w:after="200" w:line="276" w:lineRule="auto"/>
        <w:jc w:val="both"/>
        <w:rPr>
          <w:rFonts w:ascii="Arial" w:hAnsi="Arial" w:cs="Arial"/>
          <w:noProof/>
          <w:sz w:val="24"/>
          <w:szCs w:val="24"/>
          <w:lang w:eastAsia="en-GB"/>
        </w:rPr>
      </w:pPr>
      <w:r>
        <w:rPr>
          <w:rFonts w:ascii="Arial" w:hAnsi="Arial" w:cs="Arial"/>
          <w:noProof/>
          <w:sz w:val="24"/>
          <w:szCs w:val="24"/>
          <w:lang w:eastAsia="en-GB"/>
        </w:rPr>
        <w:t>The impairment has a substantial and long term adverse effect on that person’s ability to carry out normal day-to day activities.</w:t>
      </w:r>
    </w:p>
    <w:p w14:paraId="3AD8BEE6" w14:textId="77777777" w:rsidR="00790775" w:rsidRDefault="00790775" w:rsidP="00790775">
      <w:pPr>
        <w:pStyle w:val="ListParagraph"/>
        <w:ind w:left="1080"/>
        <w:jc w:val="both"/>
        <w:rPr>
          <w:rFonts w:ascii="Arial" w:hAnsi="Arial" w:cs="Arial"/>
          <w:b/>
          <w:noProof/>
          <w:sz w:val="24"/>
          <w:szCs w:val="24"/>
          <w:lang w:eastAsia="en-GB"/>
        </w:rPr>
      </w:pPr>
      <w:r w:rsidRPr="00E80B12">
        <w:rPr>
          <w:rFonts w:ascii="Arial" w:hAnsi="Arial" w:cs="Arial"/>
          <w:b/>
          <w:noProof/>
          <w:sz w:val="24"/>
          <w:szCs w:val="24"/>
          <w:lang w:eastAsia="en-GB"/>
        </w:rPr>
        <w:t>Principles</w:t>
      </w:r>
    </w:p>
    <w:p w14:paraId="2820409E" w14:textId="77777777" w:rsidR="00790775" w:rsidRPr="0060294E" w:rsidRDefault="00790775" w:rsidP="00790775">
      <w:pPr>
        <w:pStyle w:val="ListParagraph"/>
        <w:ind w:left="1080"/>
        <w:jc w:val="both"/>
        <w:rPr>
          <w:rFonts w:ascii="Arial" w:hAnsi="Arial" w:cs="Arial"/>
          <w:noProof/>
          <w:sz w:val="24"/>
          <w:szCs w:val="24"/>
          <w:lang w:eastAsia="en-GB"/>
        </w:rPr>
      </w:pPr>
      <w:r>
        <w:rPr>
          <w:rFonts w:ascii="Arial" w:hAnsi="Arial" w:cs="Arial"/>
          <w:noProof/>
          <w:sz w:val="24"/>
          <w:szCs w:val="24"/>
          <w:lang w:eastAsia="en-GB"/>
        </w:rPr>
        <w:t>Compliance with the Eq</w:t>
      </w:r>
      <w:r w:rsidRPr="00E80B12">
        <w:rPr>
          <w:rFonts w:ascii="Arial" w:hAnsi="Arial" w:cs="Arial"/>
          <w:noProof/>
          <w:sz w:val="24"/>
          <w:szCs w:val="24"/>
          <w:lang w:eastAsia="en-GB"/>
        </w:rPr>
        <w:t>uality Act 2010 is consistent with the school</w:t>
      </w:r>
      <w:r>
        <w:rPr>
          <w:rFonts w:ascii="Arial" w:hAnsi="Arial" w:cs="Arial"/>
          <w:noProof/>
          <w:sz w:val="24"/>
          <w:szCs w:val="24"/>
          <w:lang w:eastAsia="en-GB"/>
        </w:rPr>
        <w:t>’</w:t>
      </w:r>
      <w:r w:rsidRPr="00E80B12">
        <w:rPr>
          <w:rFonts w:ascii="Arial" w:hAnsi="Arial" w:cs="Arial"/>
          <w:noProof/>
          <w:sz w:val="24"/>
          <w:szCs w:val="24"/>
          <w:lang w:eastAsia="en-GB"/>
        </w:rPr>
        <w:t xml:space="preserve">s </w:t>
      </w:r>
      <w:r>
        <w:rPr>
          <w:rFonts w:ascii="Arial" w:hAnsi="Arial" w:cs="Arial"/>
          <w:noProof/>
          <w:sz w:val="24"/>
          <w:szCs w:val="24"/>
          <w:lang w:eastAsia="en-GB"/>
        </w:rPr>
        <w:t>aims and Equal Opportunities policy, the operation of the school’s SEND policy and the Safeguarding policy.</w:t>
      </w:r>
    </w:p>
    <w:p w14:paraId="785BB6AD" w14:textId="77777777" w:rsidR="00790775" w:rsidRDefault="00790775" w:rsidP="00790775">
      <w:pPr>
        <w:pStyle w:val="ListParagraph"/>
        <w:ind w:left="1080"/>
        <w:jc w:val="both"/>
        <w:rPr>
          <w:rFonts w:ascii="Arial" w:hAnsi="Arial" w:cs="Arial"/>
          <w:noProof/>
          <w:sz w:val="24"/>
          <w:szCs w:val="24"/>
          <w:lang w:eastAsia="en-GB"/>
        </w:rPr>
      </w:pPr>
      <w:r>
        <w:rPr>
          <w:rFonts w:ascii="Arial" w:hAnsi="Arial" w:cs="Arial"/>
          <w:noProof/>
          <w:sz w:val="24"/>
          <w:szCs w:val="24"/>
          <w:lang w:eastAsia="en-GB"/>
        </w:rPr>
        <w:t>The accessibility plan is for:</w:t>
      </w:r>
    </w:p>
    <w:p w14:paraId="717BFD69" w14:textId="77777777" w:rsidR="00790775" w:rsidRDefault="00790775" w:rsidP="00790775">
      <w:pPr>
        <w:pStyle w:val="ListParagraph"/>
        <w:numPr>
          <w:ilvl w:val="0"/>
          <w:numId w:val="13"/>
        </w:numPr>
        <w:spacing w:after="200" w:line="276" w:lineRule="auto"/>
        <w:jc w:val="both"/>
        <w:rPr>
          <w:rFonts w:ascii="Arial" w:hAnsi="Arial" w:cs="Arial"/>
          <w:noProof/>
          <w:sz w:val="24"/>
          <w:szCs w:val="24"/>
          <w:lang w:eastAsia="en-GB"/>
        </w:rPr>
      </w:pPr>
      <w:r>
        <w:rPr>
          <w:rFonts w:ascii="Arial" w:hAnsi="Arial" w:cs="Arial"/>
          <w:noProof/>
          <w:sz w:val="24"/>
          <w:szCs w:val="24"/>
          <w:lang w:eastAsia="en-GB"/>
        </w:rPr>
        <w:t>Increasing the extent to which pupils with a disability can participate in the school’s curriculum,</w:t>
      </w:r>
    </w:p>
    <w:p w14:paraId="3CB59B02" w14:textId="77777777" w:rsidR="00790775" w:rsidRDefault="00790775" w:rsidP="00790775">
      <w:pPr>
        <w:pStyle w:val="ListParagraph"/>
        <w:numPr>
          <w:ilvl w:val="0"/>
          <w:numId w:val="13"/>
        </w:numPr>
        <w:spacing w:after="200" w:line="276" w:lineRule="auto"/>
        <w:jc w:val="both"/>
        <w:rPr>
          <w:rFonts w:ascii="Arial" w:hAnsi="Arial" w:cs="Arial"/>
          <w:noProof/>
          <w:sz w:val="24"/>
          <w:szCs w:val="24"/>
          <w:lang w:eastAsia="en-GB"/>
        </w:rPr>
      </w:pPr>
      <w:r>
        <w:rPr>
          <w:rFonts w:ascii="Arial" w:hAnsi="Arial" w:cs="Arial"/>
          <w:noProof/>
          <w:sz w:val="24"/>
          <w:szCs w:val="24"/>
          <w:lang w:eastAsia="en-GB"/>
        </w:rPr>
        <w:t>Improving the physical environment of the school for the purpose of increasing the extent to which disabled pupils are able to take advantage of education and benefit from  facilities or services provided by the school</w:t>
      </w:r>
    </w:p>
    <w:p w14:paraId="1E086AEE" w14:textId="77777777" w:rsidR="00790775" w:rsidRDefault="00790775" w:rsidP="00790775">
      <w:pPr>
        <w:pStyle w:val="ListParagraph"/>
        <w:numPr>
          <w:ilvl w:val="0"/>
          <w:numId w:val="13"/>
        </w:numPr>
        <w:spacing w:after="200" w:line="276" w:lineRule="auto"/>
        <w:jc w:val="both"/>
        <w:rPr>
          <w:rFonts w:ascii="Arial" w:hAnsi="Arial" w:cs="Arial"/>
          <w:noProof/>
          <w:sz w:val="24"/>
          <w:szCs w:val="24"/>
          <w:lang w:eastAsia="en-GB"/>
        </w:rPr>
      </w:pPr>
      <w:r>
        <w:rPr>
          <w:rFonts w:ascii="Arial" w:hAnsi="Arial" w:cs="Arial"/>
          <w:noProof/>
          <w:sz w:val="24"/>
          <w:szCs w:val="24"/>
          <w:lang w:eastAsia="en-GB"/>
        </w:rPr>
        <w:t>Improving the delivery to disabled pupils of information which is readily accessible to pupils who are not disabled.</w:t>
      </w:r>
    </w:p>
    <w:p w14:paraId="43FADFB6" w14:textId="77777777" w:rsidR="00790775" w:rsidRDefault="00790775" w:rsidP="00790775">
      <w:pPr>
        <w:jc w:val="both"/>
        <w:rPr>
          <w:rFonts w:ascii="Arial" w:hAnsi="Arial" w:cs="Arial"/>
          <w:noProof/>
          <w:sz w:val="24"/>
          <w:szCs w:val="24"/>
          <w:lang w:eastAsia="en-GB"/>
        </w:rPr>
      </w:pPr>
    </w:p>
    <w:p w14:paraId="0A652C40" w14:textId="77777777" w:rsidR="00790775" w:rsidRPr="00C937C9" w:rsidRDefault="00790775" w:rsidP="00790775">
      <w:pPr>
        <w:jc w:val="both"/>
        <w:rPr>
          <w:rFonts w:ascii="Arial" w:hAnsi="Arial" w:cs="Arial"/>
          <w:noProof/>
          <w:sz w:val="24"/>
          <w:szCs w:val="24"/>
          <w:lang w:eastAsia="en-GB"/>
        </w:rPr>
      </w:pPr>
    </w:p>
    <w:p w14:paraId="665F52A3" w14:textId="77777777" w:rsidR="00790775" w:rsidRDefault="00790775" w:rsidP="00790775">
      <w:pPr>
        <w:jc w:val="both"/>
        <w:rPr>
          <w:rFonts w:ascii="Arial" w:hAnsi="Arial" w:cs="Arial"/>
          <w:noProof/>
          <w:sz w:val="24"/>
          <w:szCs w:val="24"/>
          <w:lang w:eastAsia="en-GB"/>
        </w:rPr>
      </w:pPr>
      <w:r>
        <w:rPr>
          <w:rFonts w:ascii="Arial" w:hAnsi="Arial" w:cs="Arial"/>
          <w:noProof/>
          <w:sz w:val="24"/>
          <w:szCs w:val="24"/>
          <w:lang w:eastAsia="en-GB"/>
        </w:rPr>
        <w:t>The Local Governing Body (LGB) and staff will have regard to relevant Codes of Practice ensuring the school:</w:t>
      </w:r>
    </w:p>
    <w:p w14:paraId="71F22AAD" w14:textId="77777777" w:rsidR="00790775" w:rsidRDefault="00790775" w:rsidP="00790775">
      <w:pPr>
        <w:pStyle w:val="ListParagraph"/>
        <w:numPr>
          <w:ilvl w:val="0"/>
          <w:numId w:val="11"/>
        </w:numPr>
        <w:spacing w:after="200" w:line="276" w:lineRule="auto"/>
        <w:jc w:val="both"/>
        <w:rPr>
          <w:rFonts w:ascii="Arial" w:hAnsi="Arial" w:cs="Arial"/>
          <w:noProof/>
          <w:sz w:val="24"/>
          <w:szCs w:val="24"/>
          <w:lang w:eastAsia="en-GB"/>
        </w:rPr>
      </w:pPr>
      <w:r>
        <w:rPr>
          <w:rFonts w:ascii="Arial" w:hAnsi="Arial" w:cs="Arial"/>
          <w:noProof/>
          <w:sz w:val="24"/>
          <w:szCs w:val="24"/>
          <w:lang w:eastAsia="en-GB"/>
        </w:rPr>
        <w:lastRenderedPageBreak/>
        <w:t>Recognises and values parents’ knowledge of their child’s disability and its effects on his/her ability to carry out normal activities and respects the parents and childs rights to confidentiality</w:t>
      </w:r>
    </w:p>
    <w:p w14:paraId="725C2B87" w14:textId="77777777" w:rsidR="00790775" w:rsidRDefault="00790775" w:rsidP="00790775">
      <w:pPr>
        <w:pStyle w:val="ListParagraph"/>
        <w:numPr>
          <w:ilvl w:val="0"/>
          <w:numId w:val="11"/>
        </w:numPr>
        <w:spacing w:after="200" w:line="276" w:lineRule="auto"/>
        <w:jc w:val="both"/>
        <w:rPr>
          <w:rFonts w:ascii="Arial" w:hAnsi="Arial" w:cs="Arial"/>
          <w:noProof/>
          <w:sz w:val="24"/>
          <w:szCs w:val="24"/>
          <w:lang w:eastAsia="en-GB"/>
        </w:rPr>
      </w:pPr>
      <w:r>
        <w:rPr>
          <w:rFonts w:ascii="Arial" w:hAnsi="Arial" w:cs="Arial"/>
          <w:noProof/>
          <w:sz w:val="24"/>
          <w:szCs w:val="24"/>
          <w:lang w:eastAsia="en-GB"/>
        </w:rPr>
        <w:t>Provides all pupils with a broad and balanced curriculum, differentiated and adjusted to meet the needs of individual pupils and their preferred learning styles</w:t>
      </w:r>
    </w:p>
    <w:p w14:paraId="54FEBD79" w14:textId="77777777" w:rsidR="00790775" w:rsidRDefault="00790775" w:rsidP="00790775">
      <w:pPr>
        <w:pStyle w:val="ListParagraph"/>
        <w:numPr>
          <w:ilvl w:val="0"/>
          <w:numId w:val="11"/>
        </w:numPr>
        <w:spacing w:after="200" w:line="276" w:lineRule="auto"/>
        <w:jc w:val="both"/>
        <w:rPr>
          <w:rFonts w:ascii="Arial" w:hAnsi="Arial" w:cs="Arial"/>
          <w:noProof/>
          <w:sz w:val="24"/>
          <w:szCs w:val="24"/>
          <w:lang w:eastAsia="en-GB"/>
        </w:rPr>
      </w:pPr>
      <w:r>
        <w:rPr>
          <w:rFonts w:ascii="Arial" w:hAnsi="Arial" w:cs="Arial"/>
          <w:noProof/>
          <w:sz w:val="24"/>
          <w:szCs w:val="24"/>
          <w:lang w:eastAsia="en-GB"/>
        </w:rPr>
        <w:t>Sets suitable learning challenges</w:t>
      </w:r>
    </w:p>
    <w:p w14:paraId="4BB7A64B" w14:textId="77777777" w:rsidR="00790775" w:rsidRDefault="00790775" w:rsidP="00790775">
      <w:pPr>
        <w:pStyle w:val="ListParagraph"/>
        <w:numPr>
          <w:ilvl w:val="0"/>
          <w:numId w:val="11"/>
        </w:numPr>
        <w:spacing w:after="200" w:line="276" w:lineRule="auto"/>
        <w:jc w:val="both"/>
        <w:rPr>
          <w:rFonts w:ascii="Arial" w:hAnsi="Arial" w:cs="Arial"/>
          <w:noProof/>
          <w:sz w:val="24"/>
          <w:szCs w:val="24"/>
          <w:lang w:eastAsia="en-GB"/>
        </w:rPr>
      </w:pPr>
      <w:r>
        <w:rPr>
          <w:rFonts w:ascii="Arial" w:hAnsi="Arial" w:cs="Arial"/>
          <w:noProof/>
          <w:sz w:val="24"/>
          <w:szCs w:val="24"/>
          <w:lang w:eastAsia="en-GB"/>
        </w:rPr>
        <w:t xml:space="preserve">Responds to pupils diverse learning needs </w:t>
      </w:r>
    </w:p>
    <w:p w14:paraId="5F737531" w14:textId="77777777" w:rsidR="00790775" w:rsidRDefault="00790775" w:rsidP="00790775">
      <w:pPr>
        <w:pStyle w:val="ListParagraph"/>
        <w:numPr>
          <w:ilvl w:val="0"/>
          <w:numId w:val="11"/>
        </w:numPr>
        <w:spacing w:after="200" w:line="276" w:lineRule="auto"/>
        <w:jc w:val="both"/>
        <w:rPr>
          <w:rFonts w:ascii="Arial" w:hAnsi="Arial" w:cs="Arial"/>
          <w:noProof/>
          <w:sz w:val="24"/>
          <w:szCs w:val="24"/>
          <w:lang w:eastAsia="en-GB"/>
        </w:rPr>
      </w:pPr>
      <w:r>
        <w:rPr>
          <w:rFonts w:ascii="Arial" w:hAnsi="Arial" w:cs="Arial"/>
          <w:noProof/>
          <w:sz w:val="24"/>
          <w:szCs w:val="24"/>
          <w:lang w:eastAsia="en-GB"/>
        </w:rPr>
        <w:t>Supports children in overcoming potential barriers to learning and assessment for individuals and groups of pupils</w:t>
      </w:r>
    </w:p>
    <w:p w14:paraId="6B63D2DB" w14:textId="77777777" w:rsidR="00790775" w:rsidRPr="00C16D91" w:rsidRDefault="00790775" w:rsidP="00790775">
      <w:pPr>
        <w:pStyle w:val="ListParagraph"/>
        <w:numPr>
          <w:ilvl w:val="0"/>
          <w:numId w:val="11"/>
        </w:numPr>
        <w:spacing w:after="200" w:line="276" w:lineRule="auto"/>
        <w:jc w:val="both"/>
        <w:rPr>
          <w:rFonts w:ascii="Arial" w:hAnsi="Arial" w:cs="Arial"/>
          <w:noProof/>
          <w:sz w:val="24"/>
          <w:szCs w:val="24"/>
          <w:lang w:eastAsia="en-GB"/>
        </w:rPr>
      </w:pPr>
      <w:r>
        <w:rPr>
          <w:rFonts w:ascii="Arial" w:hAnsi="Arial" w:cs="Arial"/>
          <w:noProof/>
          <w:sz w:val="24"/>
          <w:szCs w:val="24"/>
          <w:lang w:eastAsia="en-GB"/>
        </w:rPr>
        <w:t>Develops an inclusive curriculum</w:t>
      </w:r>
    </w:p>
    <w:p w14:paraId="6F9D17A3" w14:textId="77777777" w:rsidR="00790775" w:rsidRPr="001F0F1B" w:rsidRDefault="00790775" w:rsidP="00790775">
      <w:pPr>
        <w:pStyle w:val="ListParagraph"/>
        <w:numPr>
          <w:ilvl w:val="0"/>
          <w:numId w:val="10"/>
        </w:numPr>
        <w:spacing w:after="200" w:line="276" w:lineRule="auto"/>
        <w:rPr>
          <w:rFonts w:ascii="Arial" w:hAnsi="Arial" w:cs="Arial"/>
          <w:sz w:val="24"/>
          <w:szCs w:val="24"/>
        </w:rPr>
      </w:pPr>
      <w:r w:rsidRPr="001F0F1B">
        <w:rPr>
          <w:rFonts w:ascii="Arial" w:hAnsi="Arial" w:cs="Arial"/>
          <w:sz w:val="24"/>
          <w:szCs w:val="24"/>
        </w:rPr>
        <w:t>Foster</w:t>
      </w:r>
      <w:r>
        <w:rPr>
          <w:rFonts w:ascii="Arial" w:hAnsi="Arial" w:cs="Arial"/>
          <w:sz w:val="24"/>
          <w:szCs w:val="24"/>
        </w:rPr>
        <w:t>s</w:t>
      </w:r>
      <w:r w:rsidRPr="001F0F1B">
        <w:rPr>
          <w:rFonts w:ascii="Arial" w:hAnsi="Arial" w:cs="Arial"/>
          <w:sz w:val="24"/>
          <w:szCs w:val="24"/>
        </w:rPr>
        <w:t xml:space="preserve"> confidence and independence in the children within a stimulating, secure and happy environment</w:t>
      </w:r>
    </w:p>
    <w:p w14:paraId="78A0C09F" w14:textId="77777777" w:rsidR="00790775" w:rsidRPr="001F0F1B" w:rsidRDefault="00790775" w:rsidP="00790775">
      <w:pPr>
        <w:pStyle w:val="ListParagraph"/>
        <w:numPr>
          <w:ilvl w:val="0"/>
          <w:numId w:val="10"/>
        </w:numPr>
        <w:spacing w:after="200" w:line="276" w:lineRule="auto"/>
        <w:rPr>
          <w:rFonts w:ascii="Arial" w:hAnsi="Arial" w:cs="Arial"/>
          <w:sz w:val="24"/>
          <w:szCs w:val="24"/>
        </w:rPr>
      </w:pPr>
      <w:r w:rsidRPr="001F0F1B">
        <w:rPr>
          <w:rFonts w:ascii="Arial" w:hAnsi="Arial" w:cs="Arial"/>
          <w:sz w:val="24"/>
          <w:szCs w:val="24"/>
        </w:rPr>
        <w:t>Provide</w:t>
      </w:r>
      <w:r>
        <w:rPr>
          <w:rFonts w:ascii="Arial" w:hAnsi="Arial" w:cs="Arial"/>
          <w:sz w:val="24"/>
          <w:szCs w:val="24"/>
        </w:rPr>
        <w:t>s</w:t>
      </w:r>
      <w:r w:rsidRPr="001F0F1B">
        <w:rPr>
          <w:rFonts w:ascii="Arial" w:hAnsi="Arial" w:cs="Arial"/>
          <w:sz w:val="24"/>
          <w:szCs w:val="24"/>
        </w:rPr>
        <w:t xml:space="preserve"> quality learning opportunities, wh</w:t>
      </w:r>
      <w:r>
        <w:rPr>
          <w:rFonts w:ascii="Arial" w:hAnsi="Arial" w:cs="Arial"/>
          <w:sz w:val="24"/>
          <w:szCs w:val="24"/>
        </w:rPr>
        <w:t>ich allow the development of</w:t>
      </w:r>
      <w:r w:rsidRPr="001F0F1B">
        <w:rPr>
          <w:rFonts w:ascii="Arial" w:hAnsi="Arial" w:cs="Arial"/>
          <w:sz w:val="24"/>
          <w:szCs w:val="24"/>
        </w:rPr>
        <w:t xml:space="preserve"> children’s full intellectual, physical, spiritual and emotional potential.</w:t>
      </w:r>
    </w:p>
    <w:p w14:paraId="4A0A9011" w14:textId="77777777" w:rsidR="00790775" w:rsidRPr="001F0F1B" w:rsidRDefault="00790775" w:rsidP="00790775">
      <w:pPr>
        <w:pStyle w:val="ListParagraph"/>
        <w:numPr>
          <w:ilvl w:val="0"/>
          <w:numId w:val="10"/>
        </w:numPr>
        <w:spacing w:after="200" w:line="276" w:lineRule="auto"/>
        <w:rPr>
          <w:rFonts w:ascii="Arial" w:hAnsi="Arial" w:cs="Arial"/>
          <w:sz w:val="24"/>
          <w:szCs w:val="24"/>
        </w:rPr>
      </w:pPr>
      <w:r w:rsidRPr="001F0F1B">
        <w:rPr>
          <w:rFonts w:ascii="Arial" w:hAnsi="Arial" w:cs="Arial"/>
          <w:sz w:val="24"/>
          <w:szCs w:val="24"/>
        </w:rPr>
        <w:t>Encourage</w:t>
      </w:r>
      <w:r>
        <w:rPr>
          <w:rFonts w:ascii="Arial" w:hAnsi="Arial" w:cs="Arial"/>
          <w:sz w:val="24"/>
          <w:szCs w:val="24"/>
        </w:rPr>
        <w:t>s</w:t>
      </w:r>
      <w:r w:rsidRPr="001F0F1B">
        <w:rPr>
          <w:rFonts w:ascii="Arial" w:hAnsi="Arial" w:cs="Arial"/>
          <w:sz w:val="24"/>
          <w:szCs w:val="24"/>
        </w:rPr>
        <w:t xml:space="preserve"> children to become co-operative and willing members of society, fostering pos</w:t>
      </w:r>
      <w:r>
        <w:rPr>
          <w:rFonts w:ascii="Arial" w:hAnsi="Arial" w:cs="Arial"/>
          <w:sz w:val="24"/>
          <w:szCs w:val="24"/>
        </w:rPr>
        <w:t>itive social attitudes and become</w:t>
      </w:r>
      <w:r w:rsidRPr="001F0F1B">
        <w:rPr>
          <w:rFonts w:ascii="Arial" w:hAnsi="Arial" w:cs="Arial"/>
          <w:sz w:val="24"/>
          <w:szCs w:val="24"/>
        </w:rPr>
        <w:t xml:space="preserve"> responsible members of, an</w:t>
      </w:r>
      <w:r>
        <w:rPr>
          <w:rFonts w:ascii="Arial" w:hAnsi="Arial" w:cs="Arial"/>
          <w:sz w:val="24"/>
          <w:szCs w:val="24"/>
        </w:rPr>
        <w:t>d</w:t>
      </w:r>
      <w:r w:rsidRPr="001F0F1B">
        <w:rPr>
          <w:rFonts w:ascii="Arial" w:hAnsi="Arial" w:cs="Arial"/>
          <w:sz w:val="24"/>
          <w:szCs w:val="24"/>
        </w:rPr>
        <w:t xml:space="preserve"> positive contributors to, the world in which we live</w:t>
      </w:r>
    </w:p>
    <w:p w14:paraId="1245C335" w14:textId="77777777" w:rsidR="00790775" w:rsidRPr="001F0F1B" w:rsidRDefault="00790775" w:rsidP="00790775">
      <w:pPr>
        <w:pStyle w:val="ListParagraph"/>
        <w:numPr>
          <w:ilvl w:val="0"/>
          <w:numId w:val="10"/>
        </w:numPr>
        <w:spacing w:after="200" w:line="276" w:lineRule="auto"/>
        <w:rPr>
          <w:rFonts w:ascii="Arial" w:hAnsi="Arial" w:cs="Arial"/>
          <w:sz w:val="24"/>
          <w:szCs w:val="24"/>
        </w:rPr>
      </w:pPr>
      <w:r w:rsidRPr="001F0F1B">
        <w:rPr>
          <w:rFonts w:ascii="Arial" w:hAnsi="Arial" w:cs="Arial"/>
          <w:sz w:val="24"/>
          <w:szCs w:val="24"/>
        </w:rPr>
        <w:t>Develop</w:t>
      </w:r>
      <w:r>
        <w:rPr>
          <w:rFonts w:ascii="Arial" w:hAnsi="Arial" w:cs="Arial"/>
          <w:sz w:val="24"/>
          <w:szCs w:val="24"/>
        </w:rPr>
        <w:t>s</w:t>
      </w:r>
      <w:r w:rsidRPr="001F0F1B">
        <w:rPr>
          <w:rFonts w:ascii="Arial" w:hAnsi="Arial" w:cs="Arial"/>
          <w:sz w:val="24"/>
          <w:szCs w:val="24"/>
        </w:rPr>
        <w:t xml:space="preserve"> in all members of the school community, self-esteem, a sense of mutual respect and sensitivity to the needs of others</w:t>
      </w:r>
    </w:p>
    <w:p w14:paraId="195E725E" w14:textId="77777777" w:rsidR="00790775" w:rsidRPr="001F0F1B" w:rsidRDefault="00790775" w:rsidP="00790775">
      <w:pPr>
        <w:pStyle w:val="ListParagraph"/>
        <w:numPr>
          <w:ilvl w:val="0"/>
          <w:numId w:val="10"/>
        </w:numPr>
        <w:spacing w:after="200" w:line="276" w:lineRule="auto"/>
        <w:rPr>
          <w:rFonts w:ascii="Arial" w:hAnsi="Arial" w:cs="Arial"/>
          <w:sz w:val="24"/>
          <w:szCs w:val="24"/>
        </w:rPr>
      </w:pPr>
      <w:r w:rsidRPr="001F0F1B">
        <w:rPr>
          <w:rFonts w:ascii="Arial" w:hAnsi="Arial" w:cs="Arial"/>
          <w:sz w:val="24"/>
          <w:szCs w:val="24"/>
        </w:rPr>
        <w:t>Support</w:t>
      </w:r>
      <w:r>
        <w:rPr>
          <w:rFonts w:ascii="Arial" w:hAnsi="Arial" w:cs="Arial"/>
          <w:sz w:val="24"/>
          <w:szCs w:val="24"/>
        </w:rPr>
        <w:t>s</w:t>
      </w:r>
      <w:r w:rsidRPr="001F0F1B">
        <w:rPr>
          <w:rFonts w:ascii="Arial" w:hAnsi="Arial" w:cs="Arial"/>
          <w:sz w:val="24"/>
          <w:szCs w:val="24"/>
        </w:rPr>
        <w:t xml:space="preserve"> the personal and professional development of all staff</w:t>
      </w:r>
    </w:p>
    <w:p w14:paraId="575636C5" w14:textId="77777777" w:rsidR="00790775" w:rsidRPr="001F0F1B" w:rsidRDefault="00790775" w:rsidP="00790775">
      <w:pPr>
        <w:pStyle w:val="ListParagraph"/>
        <w:numPr>
          <w:ilvl w:val="0"/>
          <w:numId w:val="10"/>
        </w:numPr>
        <w:spacing w:after="200" w:line="276" w:lineRule="auto"/>
        <w:rPr>
          <w:rFonts w:ascii="Arial" w:hAnsi="Arial" w:cs="Arial"/>
          <w:sz w:val="24"/>
          <w:szCs w:val="24"/>
        </w:rPr>
      </w:pPr>
      <w:r w:rsidRPr="001F0F1B">
        <w:rPr>
          <w:rFonts w:ascii="Arial" w:hAnsi="Arial" w:cs="Arial"/>
          <w:sz w:val="24"/>
          <w:szCs w:val="24"/>
        </w:rPr>
        <w:t>Create</w:t>
      </w:r>
      <w:r>
        <w:rPr>
          <w:rFonts w:ascii="Arial" w:hAnsi="Arial" w:cs="Arial"/>
          <w:sz w:val="24"/>
          <w:szCs w:val="24"/>
        </w:rPr>
        <w:t>s</w:t>
      </w:r>
      <w:r w:rsidRPr="001F0F1B">
        <w:rPr>
          <w:rFonts w:ascii="Arial" w:hAnsi="Arial" w:cs="Arial"/>
          <w:sz w:val="24"/>
          <w:szCs w:val="24"/>
        </w:rPr>
        <w:t xml:space="preserve"> an atmosphere where all staff are valued and appreciated.</w:t>
      </w:r>
    </w:p>
    <w:p w14:paraId="21800D5E" w14:textId="77777777" w:rsidR="00790775" w:rsidRPr="00C16D91" w:rsidRDefault="00790775" w:rsidP="00790775">
      <w:pPr>
        <w:rPr>
          <w:rFonts w:ascii="Arial" w:hAnsi="Arial" w:cs="Arial"/>
          <w:b/>
          <w:sz w:val="24"/>
          <w:szCs w:val="24"/>
        </w:rPr>
      </w:pPr>
      <w:r w:rsidRPr="00C16D91">
        <w:rPr>
          <w:rFonts w:ascii="Arial" w:hAnsi="Arial" w:cs="Arial"/>
          <w:b/>
          <w:sz w:val="24"/>
          <w:szCs w:val="24"/>
        </w:rPr>
        <w:t>SPECIAL EDUCATIONAL NEEDS AND DISABILITY</w:t>
      </w:r>
    </w:p>
    <w:p w14:paraId="488D94E8" w14:textId="77777777" w:rsidR="00790775" w:rsidRDefault="00790775" w:rsidP="00790775">
      <w:pPr>
        <w:rPr>
          <w:rFonts w:ascii="Arial" w:hAnsi="Arial" w:cs="Arial"/>
          <w:sz w:val="24"/>
          <w:szCs w:val="24"/>
        </w:rPr>
      </w:pPr>
      <w:r w:rsidRPr="001F0F1B">
        <w:rPr>
          <w:rFonts w:ascii="Arial" w:hAnsi="Arial" w:cs="Arial"/>
          <w:sz w:val="24"/>
          <w:szCs w:val="24"/>
        </w:rPr>
        <w:t>S</w:t>
      </w:r>
      <w:r>
        <w:rPr>
          <w:rFonts w:ascii="Arial" w:hAnsi="Arial" w:cs="Arial"/>
          <w:sz w:val="24"/>
          <w:szCs w:val="24"/>
        </w:rPr>
        <w:t>pecial Needs provision is an</w:t>
      </w:r>
      <w:r w:rsidRPr="001F0F1B">
        <w:rPr>
          <w:rFonts w:ascii="Arial" w:hAnsi="Arial" w:cs="Arial"/>
          <w:sz w:val="24"/>
          <w:szCs w:val="24"/>
        </w:rPr>
        <w:t xml:space="preserve"> i</w:t>
      </w:r>
      <w:r>
        <w:rPr>
          <w:rFonts w:ascii="Arial" w:hAnsi="Arial" w:cs="Arial"/>
          <w:sz w:val="24"/>
          <w:szCs w:val="24"/>
        </w:rPr>
        <w:t xml:space="preserve">mportant aspect of our school. </w:t>
      </w:r>
      <w:r w:rsidRPr="001F0F1B">
        <w:rPr>
          <w:rFonts w:ascii="Arial" w:hAnsi="Arial" w:cs="Arial"/>
          <w:sz w:val="24"/>
          <w:szCs w:val="24"/>
        </w:rPr>
        <w:t>In St. Joseph’s we ensure that children with special needs receive the appropriate support</w:t>
      </w:r>
      <w:r>
        <w:rPr>
          <w:rFonts w:ascii="Arial" w:hAnsi="Arial" w:cs="Arial"/>
          <w:sz w:val="24"/>
          <w:szCs w:val="24"/>
        </w:rPr>
        <w:t xml:space="preserve"> and provision. We aim to identify children early using the four areas of need as defined by the SEND Code of Practice (2014):</w:t>
      </w:r>
    </w:p>
    <w:p w14:paraId="7A96663D" w14:textId="77777777" w:rsidR="00790775" w:rsidRDefault="00790775" w:rsidP="00790775">
      <w:pPr>
        <w:rPr>
          <w:rFonts w:ascii="Arial" w:hAnsi="Arial" w:cs="Arial"/>
          <w:sz w:val="24"/>
          <w:szCs w:val="24"/>
        </w:rPr>
      </w:pPr>
      <w:r>
        <w:rPr>
          <w:rFonts w:ascii="Arial" w:hAnsi="Arial" w:cs="Arial"/>
          <w:sz w:val="24"/>
          <w:szCs w:val="24"/>
        </w:rPr>
        <w:t xml:space="preserve">Cognition and learning                       Social Emotional and Health </w:t>
      </w:r>
    </w:p>
    <w:p w14:paraId="76DD29D1" w14:textId="77777777" w:rsidR="00790775" w:rsidRDefault="00790775" w:rsidP="00790775">
      <w:pPr>
        <w:rPr>
          <w:rFonts w:ascii="Arial" w:hAnsi="Arial" w:cs="Arial"/>
          <w:sz w:val="24"/>
          <w:szCs w:val="24"/>
        </w:rPr>
      </w:pPr>
      <w:r>
        <w:rPr>
          <w:rFonts w:ascii="Arial" w:hAnsi="Arial" w:cs="Arial"/>
          <w:sz w:val="24"/>
          <w:szCs w:val="24"/>
        </w:rPr>
        <w:t xml:space="preserve">Physical and sensory                         Speech Language and Communication </w:t>
      </w:r>
    </w:p>
    <w:p w14:paraId="1D9A3A47" w14:textId="77777777" w:rsidR="00790775" w:rsidRPr="001F0F1B" w:rsidRDefault="00790775" w:rsidP="00790775">
      <w:pPr>
        <w:rPr>
          <w:rFonts w:ascii="Arial" w:hAnsi="Arial" w:cs="Arial"/>
          <w:sz w:val="24"/>
          <w:szCs w:val="24"/>
        </w:rPr>
      </w:pPr>
      <w:r w:rsidRPr="001F0F1B">
        <w:rPr>
          <w:rFonts w:ascii="Arial" w:hAnsi="Arial" w:cs="Arial"/>
          <w:sz w:val="24"/>
          <w:szCs w:val="24"/>
        </w:rPr>
        <w:t xml:space="preserve">We have a network of </w:t>
      </w:r>
      <w:r>
        <w:rPr>
          <w:rFonts w:ascii="Arial" w:hAnsi="Arial" w:cs="Arial"/>
          <w:sz w:val="24"/>
          <w:szCs w:val="24"/>
        </w:rPr>
        <w:t xml:space="preserve">trained </w:t>
      </w:r>
      <w:r w:rsidRPr="001F0F1B">
        <w:rPr>
          <w:rFonts w:ascii="Arial" w:hAnsi="Arial" w:cs="Arial"/>
          <w:sz w:val="24"/>
          <w:szCs w:val="24"/>
        </w:rPr>
        <w:t>Teaching Assistants who are utilised to</w:t>
      </w:r>
      <w:r>
        <w:rPr>
          <w:rFonts w:ascii="Arial" w:hAnsi="Arial" w:cs="Arial"/>
          <w:sz w:val="24"/>
          <w:szCs w:val="24"/>
        </w:rPr>
        <w:t xml:space="preserve"> meet the needs of our children in the classroom using support strategies and additional resources to support step by step learning.</w:t>
      </w:r>
    </w:p>
    <w:p w14:paraId="40BA794E" w14:textId="77777777" w:rsidR="00790775" w:rsidRDefault="00790775" w:rsidP="00790775">
      <w:pPr>
        <w:rPr>
          <w:rFonts w:ascii="Arial" w:hAnsi="Arial" w:cs="Arial"/>
          <w:sz w:val="24"/>
          <w:szCs w:val="24"/>
        </w:rPr>
      </w:pPr>
      <w:r w:rsidRPr="001F0F1B">
        <w:rPr>
          <w:rFonts w:ascii="Arial" w:hAnsi="Arial" w:cs="Arial"/>
          <w:sz w:val="24"/>
          <w:szCs w:val="24"/>
        </w:rPr>
        <w:t>When a child is identified as h</w:t>
      </w:r>
      <w:r>
        <w:rPr>
          <w:rFonts w:ascii="Arial" w:hAnsi="Arial" w:cs="Arial"/>
          <w:sz w:val="24"/>
          <w:szCs w:val="24"/>
        </w:rPr>
        <w:t>aving a special education need (SEN Support) in consultation with the teachers, SENCO and parents,</w:t>
      </w:r>
      <w:r w:rsidRPr="001F0F1B">
        <w:rPr>
          <w:rFonts w:ascii="Arial" w:hAnsi="Arial" w:cs="Arial"/>
          <w:sz w:val="24"/>
          <w:szCs w:val="24"/>
        </w:rPr>
        <w:t xml:space="preserve"> an </w:t>
      </w:r>
      <w:r>
        <w:rPr>
          <w:rFonts w:ascii="Arial" w:hAnsi="Arial" w:cs="Arial"/>
          <w:sz w:val="24"/>
          <w:szCs w:val="24"/>
        </w:rPr>
        <w:t>Individual Education Plan</w:t>
      </w:r>
      <w:r w:rsidRPr="001F0F1B">
        <w:rPr>
          <w:rFonts w:ascii="Arial" w:hAnsi="Arial" w:cs="Arial"/>
          <w:sz w:val="24"/>
          <w:szCs w:val="24"/>
        </w:rPr>
        <w:t xml:space="preserve"> </w:t>
      </w:r>
      <w:r>
        <w:rPr>
          <w:rFonts w:ascii="Arial" w:hAnsi="Arial" w:cs="Arial"/>
          <w:sz w:val="24"/>
          <w:szCs w:val="24"/>
        </w:rPr>
        <w:t>(</w:t>
      </w:r>
      <w:r w:rsidRPr="001F0F1B">
        <w:rPr>
          <w:rFonts w:ascii="Arial" w:hAnsi="Arial" w:cs="Arial"/>
          <w:sz w:val="24"/>
          <w:szCs w:val="24"/>
        </w:rPr>
        <w:t>IEP</w:t>
      </w:r>
      <w:r>
        <w:rPr>
          <w:rFonts w:ascii="Arial" w:hAnsi="Arial" w:cs="Arial"/>
          <w:sz w:val="24"/>
          <w:szCs w:val="24"/>
        </w:rPr>
        <w:t>)</w:t>
      </w:r>
      <w:r w:rsidRPr="001F0F1B">
        <w:rPr>
          <w:rFonts w:ascii="Arial" w:hAnsi="Arial" w:cs="Arial"/>
          <w:sz w:val="24"/>
          <w:szCs w:val="24"/>
        </w:rPr>
        <w:t xml:space="preserve"> is drawn up to target their</w:t>
      </w:r>
      <w:r>
        <w:rPr>
          <w:rFonts w:ascii="Arial" w:hAnsi="Arial" w:cs="Arial"/>
          <w:sz w:val="24"/>
          <w:szCs w:val="24"/>
        </w:rPr>
        <w:t xml:space="preserve"> specific </w:t>
      </w:r>
      <w:r w:rsidRPr="001F0F1B">
        <w:rPr>
          <w:rFonts w:ascii="Arial" w:hAnsi="Arial" w:cs="Arial"/>
          <w:sz w:val="24"/>
          <w:szCs w:val="24"/>
        </w:rPr>
        <w:t>learning</w:t>
      </w:r>
      <w:r>
        <w:rPr>
          <w:rFonts w:ascii="Arial" w:hAnsi="Arial" w:cs="Arial"/>
          <w:sz w:val="24"/>
          <w:szCs w:val="24"/>
        </w:rPr>
        <w:t xml:space="preserve"> needs. Outside agencies such as the LA’s Learning Support Service may also work with the children.</w:t>
      </w:r>
    </w:p>
    <w:p w14:paraId="4CCC7210" w14:textId="77777777" w:rsidR="00790775" w:rsidRPr="004738BD" w:rsidRDefault="00790775" w:rsidP="00790775">
      <w:pPr>
        <w:rPr>
          <w:rFonts w:ascii="Arial" w:hAnsi="Arial" w:cs="Arial"/>
          <w:sz w:val="24"/>
          <w:szCs w:val="24"/>
        </w:rPr>
      </w:pPr>
      <w:r>
        <w:rPr>
          <w:rFonts w:ascii="Arial" w:hAnsi="Arial" w:cs="Arial"/>
          <w:sz w:val="24"/>
          <w:szCs w:val="24"/>
        </w:rPr>
        <w:t xml:space="preserve">There are a minority of children with more complex SEND who are in receipt of an Education Health and Care Plan (EHCP), these </w:t>
      </w:r>
      <w:r w:rsidRPr="001F0F1B">
        <w:rPr>
          <w:rFonts w:ascii="Arial" w:hAnsi="Arial" w:cs="Arial"/>
          <w:sz w:val="24"/>
          <w:szCs w:val="24"/>
        </w:rPr>
        <w:t xml:space="preserve">are carefully monitored </w:t>
      </w:r>
      <w:r>
        <w:rPr>
          <w:rFonts w:ascii="Arial" w:hAnsi="Arial" w:cs="Arial"/>
          <w:sz w:val="24"/>
          <w:szCs w:val="24"/>
        </w:rPr>
        <w:t>through termly planning and r</w:t>
      </w:r>
      <w:r w:rsidRPr="001F0F1B">
        <w:rPr>
          <w:rFonts w:ascii="Arial" w:hAnsi="Arial" w:cs="Arial"/>
          <w:sz w:val="24"/>
          <w:szCs w:val="24"/>
        </w:rPr>
        <w:t>eview meetings with specialist outside agencies</w:t>
      </w:r>
      <w:r>
        <w:rPr>
          <w:rFonts w:ascii="Arial" w:hAnsi="Arial" w:cs="Arial"/>
          <w:sz w:val="24"/>
          <w:szCs w:val="24"/>
        </w:rPr>
        <w:t>.</w:t>
      </w:r>
    </w:p>
    <w:p w14:paraId="5A40A9A6" w14:textId="77777777" w:rsidR="00790775" w:rsidRDefault="00790775" w:rsidP="00790775">
      <w:pPr>
        <w:rPr>
          <w:rFonts w:ascii="Arial" w:hAnsi="Arial" w:cs="Arial"/>
          <w:b/>
          <w:sz w:val="24"/>
          <w:szCs w:val="24"/>
        </w:rPr>
      </w:pPr>
      <w:r w:rsidRPr="00C16D91">
        <w:rPr>
          <w:rFonts w:ascii="Arial" w:hAnsi="Arial" w:cs="Arial"/>
          <w:b/>
          <w:sz w:val="24"/>
          <w:szCs w:val="24"/>
        </w:rPr>
        <w:t>To increase the extent which disabled pupils can participate in the curriculum</w:t>
      </w:r>
    </w:p>
    <w:p w14:paraId="7DB93D56" w14:textId="77777777" w:rsidR="00790775" w:rsidRPr="00C16D91" w:rsidRDefault="00790775" w:rsidP="00790775">
      <w:pPr>
        <w:rPr>
          <w:rFonts w:ascii="Arial" w:hAnsi="Arial" w:cs="Arial"/>
          <w:sz w:val="24"/>
          <w:szCs w:val="24"/>
        </w:rPr>
      </w:pPr>
      <w:r w:rsidRPr="00C16D91">
        <w:rPr>
          <w:rFonts w:ascii="Arial" w:hAnsi="Arial" w:cs="Arial"/>
          <w:sz w:val="24"/>
          <w:szCs w:val="24"/>
        </w:rPr>
        <w:lastRenderedPageBreak/>
        <w:t xml:space="preserve">Our core value as a school </w:t>
      </w:r>
      <w:r>
        <w:rPr>
          <w:rFonts w:ascii="Arial" w:hAnsi="Arial" w:cs="Arial"/>
          <w:sz w:val="24"/>
          <w:szCs w:val="24"/>
        </w:rPr>
        <w:t xml:space="preserve">is that all children are enabled to participate fully in the broader life of the school. Consequently, all children have always been encouraged to participate in age related after- school clubs, educational visits, and cultural activities. </w:t>
      </w:r>
    </w:p>
    <w:tbl>
      <w:tblPr>
        <w:tblStyle w:val="TableGrid"/>
        <w:tblW w:w="0" w:type="auto"/>
        <w:tblLook w:val="04A0" w:firstRow="1" w:lastRow="0" w:firstColumn="1" w:lastColumn="0" w:noHBand="0" w:noVBand="1"/>
      </w:tblPr>
      <w:tblGrid>
        <w:gridCol w:w="1868"/>
        <w:gridCol w:w="1822"/>
        <w:gridCol w:w="1553"/>
        <w:gridCol w:w="1974"/>
        <w:gridCol w:w="1799"/>
      </w:tblGrid>
      <w:tr w:rsidR="00790775" w14:paraId="10FB5209" w14:textId="77777777" w:rsidTr="00A012CF">
        <w:tc>
          <w:tcPr>
            <w:tcW w:w="1868" w:type="dxa"/>
          </w:tcPr>
          <w:p w14:paraId="46730BFF" w14:textId="77777777" w:rsidR="00790775" w:rsidRDefault="00790775" w:rsidP="00A012CF">
            <w:pPr>
              <w:rPr>
                <w:rFonts w:ascii="Arial" w:hAnsi="Arial" w:cs="Arial"/>
                <w:sz w:val="24"/>
                <w:szCs w:val="24"/>
              </w:rPr>
            </w:pPr>
          </w:p>
          <w:p w14:paraId="46A003F0" w14:textId="77777777" w:rsidR="00790775" w:rsidRPr="00863E31" w:rsidRDefault="00790775" w:rsidP="00A012CF">
            <w:pPr>
              <w:rPr>
                <w:rFonts w:ascii="Arial" w:hAnsi="Arial" w:cs="Arial"/>
                <w:b/>
                <w:sz w:val="24"/>
                <w:szCs w:val="24"/>
              </w:rPr>
            </w:pPr>
            <w:r w:rsidRPr="00863E31">
              <w:rPr>
                <w:rFonts w:ascii="Arial" w:hAnsi="Arial" w:cs="Arial"/>
                <w:b/>
                <w:sz w:val="24"/>
                <w:szCs w:val="24"/>
              </w:rPr>
              <w:t>Target</w:t>
            </w:r>
          </w:p>
        </w:tc>
        <w:tc>
          <w:tcPr>
            <w:tcW w:w="1822" w:type="dxa"/>
          </w:tcPr>
          <w:p w14:paraId="03C3E0EA" w14:textId="77777777" w:rsidR="00790775" w:rsidRDefault="00790775" w:rsidP="00A012CF">
            <w:pPr>
              <w:rPr>
                <w:rFonts w:ascii="Arial" w:hAnsi="Arial" w:cs="Arial"/>
                <w:b/>
                <w:sz w:val="24"/>
                <w:szCs w:val="24"/>
              </w:rPr>
            </w:pPr>
          </w:p>
          <w:p w14:paraId="0C981281" w14:textId="77777777" w:rsidR="00790775" w:rsidRPr="00863E31" w:rsidRDefault="00790775" w:rsidP="00A012CF">
            <w:pPr>
              <w:rPr>
                <w:rFonts w:ascii="Arial" w:hAnsi="Arial" w:cs="Arial"/>
                <w:b/>
                <w:sz w:val="24"/>
                <w:szCs w:val="24"/>
              </w:rPr>
            </w:pPr>
            <w:r w:rsidRPr="00863E31">
              <w:rPr>
                <w:rFonts w:ascii="Arial" w:hAnsi="Arial" w:cs="Arial"/>
                <w:b/>
                <w:sz w:val="24"/>
                <w:szCs w:val="24"/>
              </w:rPr>
              <w:t>Actions</w:t>
            </w:r>
          </w:p>
        </w:tc>
        <w:tc>
          <w:tcPr>
            <w:tcW w:w="1553" w:type="dxa"/>
          </w:tcPr>
          <w:p w14:paraId="410A99C2" w14:textId="77777777" w:rsidR="00790775" w:rsidRDefault="00790775" w:rsidP="00A012CF">
            <w:pPr>
              <w:rPr>
                <w:rFonts w:ascii="Arial" w:hAnsi="Arial" w:cs="Arial"/>
                <w:b/>
                <w:sz w:val="24"/>
                <w:szCs w:val="24"/>
              </w:rPr>
            </w:pPr>
          </w:p>
          <w:p w14:paraId="4EB97879" w14:textId="77777777" w:rsidR="00790775" w:rsidRPr="00863E31" w:rsidRDefault="00790775" w:rsidP="00A012CF">
            <w:pPr>
              <w:rPr>
                <w:rFonts w:ascii="Arial" w:hAnsi="Arial" w:cs="Arial"/>
                <w:b/>
                <w:sz w:val="24"/>
                <w:szCs w:val="24"/>
              </w:rPr>
            </w:pPr>
            <w:r w:rsidRPr="00863E31">
              <w:rPr>
                <w:rFonts w:ascii="Arial" w:hAnsi="Arial" w:cs="Arial"/>
                <w:b/>
                <w:sz w:val="24"/>
                <w:szCs w:val="24"/>
              </w:rPr>
              <w:t>Timescale</w:t>
            </w:r>
          </w:p>
        </w:tc>
        <w:tc>
          <w:tcPr>
            <w:tcW w:w="1974" w:type="dxa"/>
          </w:tcPr>
          <w:p w14:paraId="3C4FA15C" w14:textId="77777777" w:rsidR="00790775" w:rsidRDefault="00790775" w:rsidP="00A012CF">
            <w:pPr>
              <w:rPr>
                <w:rFonts w:ascii="Arial" w:hAnsi="Arial" w:cs="Arial"/>
                <w:b/>
                <w:sz w:val="24"/>
                <w:szCs w:val="24"/>
              </w:rPr>
            </w:pPr>
          </w:p>
          <w:p w14:paraId="55EE135F" w14:textId="77777777" w:rsidR="00790775" w:rsidRPr="00863E31" w:rsidRDefault="00790775" w:rsidP="00A012CF">
            <w:pPr>
              <w:rPr>
                <w:rFonts w:ascii="Arial" w:hAnsi="Arial" w:cs="Arial"/>
                <w:b/>
                <w:sz w:val="24"/>
                <w:szCs w:val="24"/>
              </w:rPr>
            </w:pPr>
            <w:r w:rsidRPr="00863E31">
              <w:rPr>
                <w:rFonts w:ascii="Arial" w:hAnsi="Arial" w:cs="Arial"/>
                <w:b/>
                <w:sz w:val="24"/>
                <w:szCs w:val="24"/>
              </w:rPr>
              <w:t>Responsibility</w:t>
            </w:r>
          </w:p>
        </w:tc>
        <w:tc>
          <w:tcPr>
            <w:tcW w:w="1799" w:type="dxa"/>
          </w:tcPr>
          <w:p w14:paraId="296A1242" w14:textId="77777777" w:rsidR="00790775" w:rsidRDefault="00790775" w:rsidP="00A012CF">
            <w:pPr>
              <w:rPr>
                <w:rFonts w:ascii="Arial" w:hAnsi="Arial" w:cs="Arial"/>
                <w:b/>
                <w:sz w:val="24"/>
                <w:szCs w:val="24"/>
              </w:rPr>
            </w:pPr>
          </w:p>
          <w:p w14:paraId="654B3349" w14:textId="77777777" w:rsidR="00790775" w:rsidRPr="00863E31" w:rsidRDefault="00790775" w:rsidP="00A012CF">
            <w:pPr>
              <w:rPr>
                <w:rFonts w:ascii="Arial" w:hAnsi="Arial" w:cs="Arial"/>
                <w:b/>
                <w:sz w:val="24"/>
                <w:szCs w:val="24"/>
              </w:rPr>
            </w:pPr>
            <w:r w:rsidRPr="00863E31">
              <w:rPr>
                <w:rFonts w:ascii="Arial" w:hAnsi="Arial" w:cs="Arial"/>
                <w:b/>
                <w:sz w:val="24"/>
                <w:szCs w:val="24"/>
              </w:rPr>
              <w:t>Outcome</w:t>
            </w:r>
          </w:p>
        </w:tc>
      </w:tr>
      <w:tr w:rsidR="00790775" w14:paraId="70FEA389" w14:textId="77777777" w:rsidTr="00A012CF">
        <w:tc>
          <w:tcPr>
            <w:tcW w:w="1868" w:type="dxa"/>
          </w:tcPr>
          <w:p w14:paraId="1486E6EF" w14:textId="77777777" w:rsidR="00790775" w:rsidRDefault="00790775" w:rsidP="00A012CF">
            <w:pPr>
              <w:rPr>
                <w:rFonts w:ascii="Arial" w:hAnsi="Arial" w:cs="Arial"/>
                <w:sz w:val="24"/>
                <w:szCs w:val="24"/>
              </w:rPr>
            </w:pPr>
            <w:r>
              <w:rPr>
                <w:rFonts w:ascii="Arial" w:hAnsi="Arial" w:cs="Arial"/>
                <w:sz w:val="24"/>
                <w:szCs w:val="24"/>
              </w:rPr>
              <w:t>Early Identification of pupils who need additional/ different provision</w:t>
            </w:r>
          </w:p>
        </w:tc>
        <w:tc>
          <w:tcPr>
            <w:tcW w:w="1822" w:type="dxa"/>
          </w:tcPr>
          <w:p w14:paraId="16561321" w14:textId="77777777" w:rsidR="00790775" w:rsidRDefault="00790775" w:rsidP="00A012CF">
            <w:pPr>
              <w:rPr>
                <w:rFonts w:ascii="Arial" w:hAnsi="Arial" w:cs="Arial"/>
                <w:sz w:val="24"/>
                <w:szCs w:val="24"/>
              </w:rPr>
            </w:pPr>
            <w:r>
              <w:rPr>
                <w:rFonts w:ascii="Arial" w:hAnsi="Arial" w:cs="Arial"/>
                <w:sz w:val="24"/>
                <w:szCs w:val="24"/>
              </w:rPr>
              <w:t>Early identification of pupils who need additional/ different provision, through teacher cause for concern referrals, admission meetings with new parents, contact with previous schools for pupils who transfer schools. Transition meetings, pupil progress meetings.</w:t>
            </w:r>
          </w:p>
        </w:tc>
        <w:tc>
          <w:tcPr>
            <w:tcW w:w="1553" w:type="dxa"/>
          </w:tcPr>
          <w:p w14:paraId="7F288438" w14:textId="77777777" w:rsidR="00790775" w:rsidRDefault="00790775" w:rsidP="00A012CF">
            <w:pPr>
              <w:rPr>
                <w:rFonts w:ascii="Arial" w:hAnsi="Arial" w:cs="Arial"/>
                <w:sz w:val="24"/>
                <w:szCs w:val="24"/>
              </w:rPr>
            </w:pPr>
            <w:r>
              <w:rPr>
                <w:rFonts w:ascii="Arial" w:hAnsi="Arial" w:cs="Arial"/>
                <w:sz w:val="24"/>
                <w:szCs w:val="24"/>
              </w:rPr>
              <w:t>Ongoing</w:t>
            </w:r>
          </w:p>
        </w:tc>
        <w:tc>
          <w:tcPr>
            <w:tcW w:w="1974" w:type="dxa"/>
          </w:tcPr>
          <w:p w14:paraId="50655121" w14:textId="77777777" w:rsidR="00790775" w:rsidRDefault="00790775" w:rsidP="00A012CF">
            <w:pPr>
              <w:rPr>
                <w:rFonts w:ascii="Arial" w:hAnsi="Arial" w:cs="Arial"/>
                <w:sz w:val="24"/>
                <w:szCs w:val="24"/>
              </w:rPr>
            </w:pPr>
            <w:r>
              <w:rPr>
                <w:rFonts w:ascii="Arial" w:hAnsi="Arial" w:cs="Arial"/>
                <w:sz w:val="24"/>
                <w:szCs w:val="24"/>
              </w:rPr>
              <w:t>Teachers</w:t>
            </w:r>
          </w:p>
          <w:p w14:paraId="59E63155" w14:textId="77777777" w:rsidR="00790775" w:rsidRDefault="00790775" w:rsidP="00A012CF">
            <w:pPr>
              <w:rPr>
                <w:rFonts w:ascii="Arial" w:hAnsi="Arial" w:cs="Arial"/>
                <w:sz w:val="24"/>
                <w:szCs w:val="24"/>
              </w:rPr>
            </w:pPr>
            <w:r>
              <w:rPr>
                <w:rFonts w:ascii="Arial" w:hAnsi="Arial" w:cs="Arial"/>
                <w:sz w:val="24"/>
                <w:szCs w:val="24"/>
              </w:rPr>
              <w:t>SENCo</w:t>
            </w:r>
          </w:p>
          <w:p w14:paraId="6EFF7B9E" w14:textId="77777777" w:rsidR="00790775" w:rsidRDefault="00790775" w:rsidP="00A012CF">
            <w:pPr>
              <w:rPr>
                <w:rFonts w:ascii="Arial" w:hAnsi="Arial" w:cs="Arial"/>
                <w:sz w:val="24"/>
                <w:szCs w:val="24"/>
              </w:rPr>
            </w:pPr>
          </w:p>
        </w:tc>
        <w:tc>
          <w:tcPr>
            <w:tcW w:w="1799" w:type="dxa"/>
          </w:tcPr>
          <w:p w14:paraId="5A365242" w14:textId="77777777" w:rsidR="00790775" w:rsidRDefault="00790775" w:rsidP="00A012CF">
            <w:pPr>
              <w:rPr>
                <w:rFonts w:ascii="Arial" w:hAnsi="Arial" w:cs="Arial"/>
                <w:sz w:val="24"/>
                <w:szCs w:val="24"/>
              </w:rPr>
            </w:pPr>
            <w:r>
              <w:rPr>
                <w:rFonts w:ascii="Arial" w:hAnsi="Arial" w:cs="Arial"/>
                <w:sz w:val="24"/>
                <w:szCs w:val="24"/>
              </w:rPr>
              <w:t>Pupils with additional needs are identified early and appropriate provision put in place.</w:t>
            </w:r>
          </w:p>
        </w:tc>
      </w:tr>
      <w:tr w:rsidR="00790775" w14:paraId="058805C9" w14:textId="77777777" w:rsidTr="00A012CF">
        <w:tc>
          <w:tcPr>
            <w:tcW w:w="1868" w:type="dxa"/>
          </w:tcPr>
          <w:p w14:paraId="73D4BEBF" w14:textId="77777777" w:rsidR="00790775" w:rsidRDefault="00790775" w:rsidP="00A012CF">
            <w:pPr>
              <w:rPr>
                <w:rFonts w:ascii="Arial" w:hAnsi="Arial" w:cs="Arial"/>
                <w:sz w:val="24"/>
                <w:szCs w:val="24"/>
              </w:rPr>
            </w:pPr>
            <w:r>
              <w:rPr>
                <w:rFonts w:ascii="Arial" w:hAnsi="Arial" w:cs="Arial"/>
                <w:sz w:val="24"/>
                <w:szCs w:val="24"/>
              </w:rPr>
              <w:t>Increased skills and confidence in staff differentiating the curriculum.</w:t>
            </w:r>
          </w:p>
        </w:tc>
        <w:tc>
          <w:tcPr>
            <w:tcW w:w="1822" w:type="dxa"/>
          </w:tcPr>
          <w:p w14:paraId="43A68884" w14:textId="77777777" w:rsidR="00790775" w:rsidRDefault="00790775" w:rsidP="00A012CF">
            <w:pPr>
              <w:rPr>
                <w:rFonts w:ascii="Arial" w:hAnsi="Arial" w:cs="Arial"/>
                <w:sz w:val="24"/>
                <w:szCs w:val="24"/>
              </w:rPr>
            </w:pPr>
            <w:r>
              <w:rPr>
                <w:rFonts w:ascii="Arial" w:hAnsi="Arial" w:cs="Arial"/>
                <w:sz w:val="24"/>
                <w:szCs w:val="24"/>
              </w:rPr>
              <w:t>Be aware of staff training needs and assign CPD accordingly.</w:t>
            </w:r>
          </w:p>
          <w:p w14:paraId="66D015C7" w14:textId="77777777" w:rsidR="00790775" w:rsidRDefault="00790775" w:rsidP="00A012CF">
            <w:pPr>
              <w:rPr>
                <w:rFonts w:ascii="Arial" w:hAnsi="Arial" w:cs="Arial"/>
                <w:sz w:val="24"/>
                <w:szCs w:val="24"/>
              </w:rPr>
            </w:pPr>
            <w:r>
              <w:rPr>
                <w:rFonts w:ascii="Arial" w:hAnsi="Arial" w:cs="Arial"/>
                <w:sz w:val="24"/>
                <w:szCs w:val="24"/>
              </w:rPr>
              <w:t>Support staff skills audit, access to CPD.</w:t>
            </w:r>
          </w:p>
          <w:p w14:paraId="57E06DBA" w14:textId="77777777" w:rsidR="00790775" w:rsidRDefault="00790775" w:rsidP="00A012CF">
            <w:pPr>
              <w:rPr>
                <w:rFonts w:ascii="Arial" w:hAnsi="Arial" w:cs="Arial"/>
                <w:sz w:val="24"/>
                <w:szCs w:val="24"/>
              </w:rPr>
            </w:pPr>
            <w:r>
              <w:rPr>
                <w:rFonts w:ascii="Arial" w:hAnsi="Arial" w:cs="Arial"/>
                <w:sz w:val="24"/>
                <w:szCs w:val="24"/>
              </w:rPr>
              <w:t>Liaison with PE educators for differentiating PE lessons and OSHL activities</w:t>
            </w:r>
          </w:p>
        </w:tc>
        <w:tc>
          <w:tcPr>
            <w:tcW w:w="1553" w:type="dxa"/>
          </w:tcPr>
          <w:p w14:paraId="57DE4AC4" w14:textId="77777777" w:rsidR="00790775" w:rsidRDefault="00790775" w:rsidP="00A012CF">
            <w:pPr>
              <w:rPr>
                <w:rFonts w:ascii="Arial" w:hAnsi="Arial" w:cs="Arial"/>
                <w:sz w:val="24"/>
                <w:szCs w:val="24"/>
              </w:rPr>
            </w:pPr>
            <w:r>
              <w:rPr>
                <w:rFonts w:ascii="Arial" w:hAnsi="Arial" w:cs="Arial"/>
                <w:sz w:val="24"/>
                <w:szCs w:val="24"/>
              </w:rPr>
              <w:t>Ongoing and as required</w:t>
            </w:r>
          </w:p>
        </w:tc>
        <w:tc>
          <w:tcPr>
            <w:tcW w:w="1974" w:type="dxa"/>
          </w:tcPr>
          <w:p w14:paraId="05E72503" w14:textId="77777777" w:rsidR="00790775" w:rsidRDefault="00790775" w:rsidP="00A012CF">
            <w:pPr>
              <w:rPr>
                <w:rFonts w:ascii="Arial" w:hAnsi="Arial" w:cs="Arial"/>
                <w:sz w:val="24"/>
                <w:szCs w:val="24"/>
              </w:rPr>
            </w:pPr>
            <w:r>
              <w:rPr>
                <w:rFonts w:ascii="Arial" w:hAnsi="Arial" w:cs="Arial"/>
                <w:sz w:val="24"/>
                <w:szCs w:val="24"/>
              </w:rPr>
              <w:t>Principal</w:t>
            </w:r>
          </w:p>
          <w:p w14:paraId="0F839579" w14:textId="77777777" w:rsidR="00790775" w:rsidRDefault="00790775" w:rsidP="00A012CF">
            <w:pPr>
              <w:rPr>
                <w:rFonts w:ascii="Arial" w:hAnsi="Arial" w:cs="Arial"/>
                <w:sz w:val="24"/>
                <w:szCs w:val="24"/>
              </w:rPr>
            </w:pPr>
            <w:r>
              <w:rPr>
                <w:rFonts w:ascii="Arial" w:hAnsi="Arial" w:cs="Arial"/>
                <w:sz w:val="24"/>
                <w:szCs w:val="24"/>
              </w:rPr>
              <w:t>SENCo</w:t>
            </w:r>
          </w:p>
        </w:tc>
        <w:tc>
          <w:tcPr>
            <w:tcW w:w="1799" w:type="dxa"/>
          </w:tcPr>
          <w:p w14:paraId="4609EAF8" w14:textId="77777777" w:rsidR="00790775" w:rsidRDefault="00790775" w:rsidP="00A012CF">
            <w:pPr>
              <w:rPr>
                <w:rFonts w:ascii="Arial" w:hAnsi="Arial" w:cs="Arial"/>
                <w:sz w:val="24"/>
                <w:szCs w:val="24"/>
              </w:rPr>
            </w:pPr>
            <w:r>
              <w:rPr>
                <w:rFonts w:ascii="Arial" w:hAnsi="Arial" w:cs="Arial"/>
                <w:sz w:val="24"/>
                <w:szCs w:val="24"/>
              </w:rPr>
              <w:t>Learning walks demonstrate improved skills and raised staff confidence in strategies for differentiation and increased pupil participation.</w:t>
            </w:r>
          </w:p>
        </w:tc>
      </w:tr>
      <w:tr w:rsidR="00790775" w14:paraId="704E112A" w14:textId="77777777" w:rsidTr="00A012CF">
        <w:tc>
          <w:tcPr>
            <w:tcW w:w="1868" w:type="dxa"/>
          </w:tcPr>
          <w:p w14:paraId="4E52B3C1" w14:textId="77777777" w:rsidR="00790775" w:rsidRDefault="00790775" w:rsidP="00A012CF">
            <w:pPr>
              <w:rPr>
                <w:rFonts w:ascii="Arial" w:hAnsi="Arial" w:cs="Arial"/>
                <w:sz w:val="24"/>
                <w:szCs w:val="24"/>
              </w:rPr>
            </w:pPr>
            <w:r>
              <w:rPr>
                <w:rFonts w:ascii="Arial" w:hAnsi="Arial" w:cs="Arial"/>
                <w:sz w:val="24"/>
                <w:szCs w:val="24"/>
              </w:rPr>
              <w:t xml:space="preserve">Maintaining ongoing compliance </w:t>
            </w:r>
            <w:r>
              <w:rPr>
                <w:rFonts w:ascii="Arial" w:hAnsi="Arial" w:cs="Arial"/>
                <w:sz w:val="24"/>
                <w:szCs w:val="24"/>
              </w:rPr>
              <w:lastRenderedPageBreak/>
              <w:t>with the Equality Act 2010 and the SEND Code of Practice 2014.</w:t>
            </w:r>
          </w:p>
        </w:tc>
        <w:tc>
          <w:tcPr>
            <w:tcW w:w="1822" w:type="dxa"/>
          </w:tcPr>
          <w:p w14:paraId="55C6D4BE" w14:textId="77777777" w:rsidR="00790775" w:rsidRDefault="00790775" w:rsidP="00A012CF">
            <w:pPr>
              <w:rPr>
                <w:rFonts w:ascii="Arial" w:hAnsi="Arial" w:cs="Arial"/>
                <w:sz w:val="24"/>
                <w:szCs w:val="24"/>
              </w:rPr>
            </w:pPr>
            <w:r>
              <w:rPr>
                <w:rFonts w:ascii="Arial" w:hAnsi="Arial" w:cs="Arial"/>
                <w:sz w:val="24"/>
                <w:szCs w:val="24"/>
              </w:rPr>
              <w:lastRenderedPageBreak/>
              <w:t xml:space="preserve">Review all statutory policies to </w:t>
            </w:r>
            <w:r>
              <w:rPr>
                <w:rFonts w:ascii="Arial" w:hAnsi="Arial" w:cs="Arial"/>
                <w:sz w:val="24"/>
                <w:szCs w:val="24"/>
              </w:rPr>
              <w:lastRenderedPageBreak/>
              <w:t>ensure that they reflect inclusive practice and procedure</w:t>
            </w:r>
          </w:p>
        </w:tc>
        <w:tc>
          <w:tcPr>
            <w:tcW w:w="1553" w:type="dxa"/>
          </w:tcPr>
          <w:p w14:paraId="47DC70DD" w14:textId="77777777" w:rsidR="00790775" w:rsidRDefault="00790775" w:rsidP="00A012CF">
            <w:pPr>
              <w:rPr>
                <w:rFonts w:ascii="Arial" w:hAnsi="Arial" w:cs="Arial"/>
                <w:sz w:val="24"/>
                <w:szCs w:val="24"/>
              </w:rPr>
            </w:pPr>
            <w:r>
              <w:rPr>
                <w:rFonts w:ascii="Arial" w:hAnsi="Arial" w:cs="Arial"/>
                <w:sz w:val="24"/>
                <w:szCs w:val="24"/>
              </w:rPr>
              <w:lastRenderedPageBreak/>
              <w:t>Ongoing</w:t>
            </w:r>
          </w:p>
        </w:tc>
        <w:tc>
          <w:tcPr>
            <w:tcW w:w="1974" w:type="dxa"/>
          </w:tcPr>
          <w:p w14:paraId="6EE2A114" w14:textId="77777777" w:rsidR="00790775" w:rsidRDefault="00790775" w:rsidP="00A012CF">
            <w:pPr>
              <w:rPr>
                <w:rFonts w:ascii="Arial" w:hAnsi="Arial" w:cs="Arial"/>
                <w:sz w:val="24"/>
                <w:szCs w:val="24"/>
              </w:rPr>
            </w:pPr>
            <w:r>
              <w:rPr>
                <w:rFonts w:ascii="Arial" w:hAnsi="Arial" w:cs="Arial"/>
                <w:sz w:val="24"/>
                <w:szCs w:val="24"/>
              </w:rPr>
              <w:t>Principal</w:t>
            </w:r>
          </w:p>
          <w:p w14:paraId="074A7175" w14:textId="77777777" w:rsidR="00790775" w:rsidRDefault="00790775" w:rsidP="00A012CF">
            <w:pPr>
              <w:rPr>
                <w:rFonts w:ascii="Arial" w:hAnsi="Arial" w:cs="Arial"/>
                <w:sz w:val="24"/>
                <w:szCs w:val="24"/>
              </w:rPr>
            </w:pPr>
            <w:r>
              <w:rPr>
                <w:rFonts w:ascii="Arial" w:hAnsi="Arial" w:cs="Arial"/>
                <w:sz w:val="24"/>
                <w:szCs w:val="24"/>
              </w:rPr>
              <w:t>LGB</w:t>
            </w:r>
          </w:p>
        </w:tc>
        <w:tc>
          <w:tcPr>
            <w:tcW w:w="1799" w:type="dxa"/>
          </w:tcPr>
          <w:p w14:paraId="4DEF4C47" w14:textId="77777777" w:rsidR="00790775" w:rsidRDefault="00790775" w:rsidP="00A012CF">
            <w:pPr>
              <w:rPr>
                <w:rFonts w:ascii="Arial" w:hAnsi="Arial" w:cs="Arial"/>
                <w:sz w:val="24"/>
                <w:szCs w:val="24"/>
              </w:rPr>
            </w:pPr>
            <w:r>
              <w:rPr>
                <w:rFonts w:ascii="Arial" w:hAnsi="Arial" w:cs="Arial"/>
                <w:sz w:val="24"/>
                <w:szCs w:val="24"/>
              </w:rPr>
              <w:t xml:space="preserve">All policies embrace the principle of </w:t>
            </w:r>
            <w:r>
              <w:rPr>
                <w:rFonts w:ascii="Arial" w:hAnsi="Arial" w:cs="Arial"/>
                <w:sz w:val="24"/>
                <w:szCs w:val="24"/>
              </w:rPr>
              <w:lastRenderedPageBreak/>
              <w:t>equality of opportunities for all.</w:t>
            </w:r>
          </w:p>
        </w:tc>
      </w:tr>
      <w:tr w:rsidR="00790775" w14:paraId="3E5A8456" w14:textId="77777777" w:rsidTr="00A012CF">
        <w:tc>
          <w:tcPr>
            <w:tcW w:w="1868" w:type="dxa"/>
          </w:tcPr>
          <w:p w14:paraId="7DF55C22" w14:textId="77777777" w:rsidR="00790775" w:rsidRDefault="00790775" w:rsidP="00A012CF">
            <w:pPr>
              <w:rPr>
                <w:rFonts w:ascii="Arial" w:hAnsi="Arial" w:cs="Arial"/>
                <w:sz w:val="24"/>
                <w:szCs w:val="24"/>
              </w:rPr>
            </w:pPr>
            <w:r>
              <w:rPr>
                <w:rFonts w:ascii="Arial" w:hAnsi="Arial" w:cs="Arial"/>
                <w:sz w:val="24"/>
                <w:szCs w:val="24"/>
              </w:rPr>
              <w:lastRenderedPageBreak/>
              <w:t xml:space="preserve">Collaboration and sharing </w:t>
            </w:r>
          </w:p>
        </w:tc>
        <w:tc>
          <w:tcPr>
            <w:tcW w:w="1822" w:type="dxa"/>
          </w:tcPr>
          <w:p w14:paraId="48DC8980" w14:textId="77777777" w:rsidR="00790775" w:rsidRDefault="00790775" w:rsidP="00A012CF">
            <w:pPr>
              <w:rPr>
                <w:rFonts w:ascii="Arial" w:hAnsi="Arial" w:cs="Arial"/>
                <w:sz w:val="24"/>
                <w:szCs w:val="24"/>
              </w:rPr>
            </w:pPr>
            <w:r>
              <w:rPr>
                <w:rFonts w:ascii="Arial" w:hAnsi="Arial" w:cs="Arial"/>
                <w:sz w:val="24"/>
                <w:szCs w:val="24"/>
              </w:rPr>
              <w:t>Maintain close liaison with parents through parental consultations; informal meetings, newsletters, home/school diaries</w:t>
            </w:r>
          </w:p>
        </w:tc>
        <w:tc>
          <w:tcPr>
            <w:tcW w:w="1553" w:type="dxa"/>
          </w:tcPr>
          <w:p w14:paraId="4F93C4CC" w14:textId="77777777" w:rsidR="00790775" w:rsidRDefault="00790775" w:rsidP="00A012CF">
            <w:pPr>
              <w:rPr>
                <w:rFonts w:ascii="Arial" w:hAnsi="Arial" w:cs="Arial"/>
                <w:sz w:val="24"/>
                <w:szCs w:val="24"/>
              </w:rPr>
            </w:pPr>
            <w:r>
              <w:rPr>
                <w:rFonts w:ascii="Arial" w:hAnsi="Arial" w:cs="Arial"/>
                <w:sz w:val="24"/>
                <w:szCs w:val="24"/>
              </w:rPr>
              <w:t>Ongoing</w:t>
            </w:r>
          </w:p>
        </w:tc>
        <w:tc>
          <w:tcPr>
            <w:tcW w:w="1974" w:type="dxa"/>
          </w:tcPr>
          <w:p w14:paraId="72F1A305" w14:textId="77777777" w:rsidR="00790775" w:rsidRDefault="00790775" w:rsidP="00A012CF">
            <w:pPr>
              <w:rPr>
                <w:rFonts w:ascii="Arial" w:hAnsi="Arial" w:cs="Arial"/>
                <w:sz w:val="24"/>
                <w:szCs w:val="24"/>
              </w:rPr>
            </w:pPr>
            <w:r>
              <w:rPr>
                <w:rFonts w:ascii="Arial" w:hAnsi="Arial" w:cs="Arial"/>
                <w:sz w:val="24"/>
                <w:szCs w:val="24"/>
              </w:rPr>
              <w:t>Principal</w:t>
            </w:r>
          </w:p>
          <w:p w14:paraId="3B07D9A6" w14:textId="77777777" w:rsidR="00790775" w:rsidRDefault="00790775" w:rsidP="00A012CF">
            <w:pPr>
              <w:rPr>
                <w:rFonts w:ascii="Arial" w:hAnsi="Arial" w:cs="Arial"/>
                <w:sz w:val="24"/>
                <w:szCs w:val="24"/>
              </w:rPr>
            </w:pPr>
            <w:r>
              <w:rPr>
                <w:rFonts w:ascii="Arial" w:hAnsi="Arial" w:cs="Arial"/>
                <w:sz w:val="24"/>
                <w:szCs w:val="24"/>
              </w:rPr>
              <w:t>SENCo</w:t>
            </w:r>
          </w:p>
          <w:p w14:paraId="37357F43" w14:textId="77777777" w:rsidR="00790775" w:rsidRDefault="00790775" w:rsidP="00A012CF">
            <w:pPr>
              <w:rPr>
                <w:rFonts w:ascii="Arial" w:hAnsi="Arial" w:cs="Arial"/>
                <w:sz w:val="24"/>
                <w:szCs w:val="24"/>
              </w:rPr>
            </w:pPr>
            <w:r>
              <w:rPr>
                <w:rFonts w:ascii="Arial" w:hAnsi="Arial" w:cs="Arial"/>
                <w:sz w:val="24"/>
                <w:szCs w:val="24"/>
              </w:rPr>
              <w:t>Teachers</w:t>
            </w:r>
          </w:p>
          <w:p w14:paraId="1A5FEB88" w14:textId="77777777" w:rsidR="00790775" w:rsidRDefault="00790775" w:rsidP="00A012CF">
            <w:pPr>
              <w:rPr>
                <w:rFonts w:ascii="Arial" w:hAnsi="Arial" w:cs="Arial"/>
                <w:sz w:val="24"/>
                <w:szCs w:val="24"/>
              </w:rPr>
            </w:pPr>
            <w:r>
              <w:rPr>
                <w:rFonts w:ascii="Arial" w:hAnsi="Arial" w:cs="Arial"/>
                <w:sz w:val="24"/>
                <w:szCs w:val="24"/>
              </w:rPr>
              <w:t xml:space="preserve">Teaching assistants </w:t>
            </w:r>
          </w:p>
        </w:tc>
        <w:tc>
          <w:tcPr>
            <w:tcW w:w="1799" w:type="dxa"/>
          </w:tcPr>
          <w:p w14:paraId="6CDB911A" w14:textId="77777777" w:rsidR="00790775" w:rsidRDefault="00790775" w:rsidP="00A012CF">
            <w:pPr>
              <w:rPr>
                <w:rFonts w:ascii="Arial" w:hAnsi="Arial" w:cs="Arial"/>
                <w:sz w:val="24"/>
                <w:szCs w:val="24"/>
              </w:rPr>
            </w:pPr>
            <w:r>
              <w:rPr>
                <w:rFonts w:ascii="Arial" w:hAnsi="Arial" w:cs="Arial"/>
                <w:sz w:val="24"/>
                <w:szCs w:val="24"/>
              </w:rPr>
              <w:t>Clear, collaborative working approach</w:t>
            </w:r>
          </w:p>
        </w:tc>
      </w:tr>
      <w:tr w:rsidR="00790775" w14:paraId="38EB25FD" w14:textId="77777777" w:rsidTr="00A012CF">
        <w:tc>
          <w:tcPr>
            <w:tcW w:w="1868" w:type="dxa"/>
          </w:tcPr>
          <w:p w14:paraId="3193B4AE" w14:textId="77777777" w:rsidR="00790775" w:rsidRDefault="00790775" w:rsidP="00A012CF">
            <w:pPr>
              <w:rPr>
                <w:rFonts w:ascii="Arial" w:hAnsi="Arial" w:cs="Arial"/>
                <w:sz w:val="24"/>
                <w:szCs w:val="24"/>
              </w:rPr>
            </w:pPr>
            <w:r>
              <w:rPr>
                <w:rFonts w:ascii="Arial" w:hAnsi="Arial" w:cs="Arial"/>
                <w:sz w:val="24"/>
                <w:szCs w:val="24"/>
              </w:rPr>
              <w:t>Collaboration between all key agencies</w:t>
            </w:r>
          </w:p>
        </w:tc>
        <w:tc>
          <w:tcPr>
            <w:tcW w:w="1822" w:type="dxa"/>
          </w:tcPr>
          <w:p w14:paraId="0A873E19" w14:textId="77777777" w:rsidR="00790775" w:rsidRDefault="00790775" w:rsidP="00A012CF">
            <w:pPr>
              <w:rPr>
                <w:rFonts w:ascii="Arial" w:hAnsi="Arial" w:cs="Arial"/>
                <w:sz w:val="24"/>
                <w:szCs w:val="24"/>
              </w:rPr>
            </w:pPr>
            <w:r>
              <w:rPr>
                <w:rFonts w:ascii="Arial" w:hAnsi="Arial" w:cs="Arial"/>
                <w:sz w:val="24"/>
                <w:szCs w:val="24"/>
              </w:rPr>
              <w:t xml:space="preserve">Maintain close liaison with outside agencies for pupils with ongoing health needs e.g. children with a hearing impairment, severe asthma, epilepsy  </w:t>
            </w:r>
          </w:p>
        </w:tc>
        <w:tc>
          <w:tcPr>
            <w:tcW w:w="1553" w:type="dxa"/>
          </w:tcPr>
          <w:p w14:paraId="0165F21E" w14:textId="77777777" w:rsidR="00790775" w:rsidRDefault="00790775" w:rsidP="00A012CF">
            <w:pPr>
              <w:rPr>
                <w:rFonts w:ascii="Arial" w:hAnsi="Arial" w:cs="Arial"/>
                <w:sz w:val="24"/>
                <w:szCs w:val="24"/>
              </w:rPr>
            </w:pPr>
            <w:r>
              <w:rPr>
                <w:rFonts w:ascii="Arial" w:hAnsi="Arial" w:cs="Arial"/>
                <w:sz w:val="24"/>
                <w:szCs w:val="24"/>
              </w:rPr>
              <w:t>Termly</w:t>
            </w:r>
          </w:p>
        </w:tc>
        <w:tc>
          <w:tcPr>
            <w:tcW w:w="1974" w:type="dxa"/>
          </w:tcPr>
          <w:p w14:paraId="3F0622BE" w14:textId="77777777" w:rsidR="00790775" w:rsidRDefault="00790775" w:rsidP="00A012CF">
            <w:pPr>
              <w:rPr>
                <w:rFonts w:ascii="Arial" w:hAnsi="Arial" w:cs="Arial"/>
                <w:sz w:val="24"/>
                <w:szCs w:val="24"/>
              </w:rPr>
            </w:pPr>
            <w:r>
              <w:rPr>
                <w:rFonts w:ascii="Arial" w:hAnsi="Arial" w:cs="Arial"/>
                <w:sz w:val="24"/>
                <w:szCs w:val="24"/>
              </w:rPr>
              <w:t>Principal</w:t>
            </w:r>
          </w:p>
          <w:p w14:paraId="696FB58E" w14:textId="77777777" w:rsidR="00790775" w:rsidRDefault="00790775" w:rsidP="00A012CF">
            <w:pPr>
              <w:rPr>
                <w:rFonts w:ascii="Arial" w:hAnsi="Arial" w:cs="Arial"/>
                <w:sz w:val="24"/>
                <w:szCs w:val="24"/>
              </w:rPr>
            </w:pPr>
            <w:r>
              <w:rPr>
                <w:rFonts w:ascii="Arial" w:hAnsi="Arial" w:cs="Arial"/>
                <w:sz w:val="24"/>
                <w:szCs w:val="24"/>
              </w:rPr>
              <w:t>SENCo</w:t>
            </w:r>
          </w:p>
          <w:p w14:paraId="7D94E86A" w14:textId="77777777" w:rsidR="00790775" w:rsidRDefault="00790775" w:rsidP="00A012CF">
            <w:pPr>
              <w:rPr>
                <w:rFonts w:ascii="Arial" w:hAnsi="Arial" w:cs="Arial"/>
                <w:sz w:val="24"/>
                <w:szCs w:val="24"/>
              </w:rPr>
            </w:pPr>
            <w:r>
              <w:rPr>
                <w:rFonts w:ascii="Arial" w:hAnsi="Arial" w:cs="Arial"/>
                <w:sz w:val="24"/>
                <w:szCs w:val="24"/>
              </w:rPr>
              <w:t>Teachers</w:t>
            </w:r>
          </w:p>
          <w:p w14:paraId="54A536EC" w14:textId="77777777" w:rsidR="00790775" w:rsidRDefault="00790775" w:rsidP="00A012CF">
            <w:pPr>
              <w:rPr>
                <w:rFonts w:ascii="Arial" w:hAnsi="Arial" w:cs="Arial"/>
                <w:sz w:val="24"/>
                <w:szCs w:val="24"/>
              </w:rPr>
            </w:pPr>
            <w:r>
              <w:rPr>
                <w:rFonts w:ascii="Arial" w:hAnsi="Arial" w:cs="Arial"/>
                <w:sz w:val="24"/>
                <w:szCs w:val="24"/>
              </w:rPr>
              <w:t>Teaching assistants</w:t>
            </w:r>
          </w:p>
          <w:p w14:paraId="6138E4DB" w14:textId="77777777" w:rsidR="00790775" w:rsidRDefault="00790775" w:rsidP="00A012CF">
            <w:pPr>
              <w:rPr>
                <w:rFonts w:ascii="Arial" w:hAnsi="Arial" w:cs="Arial"/>
                <w:sz w:val="24"/>
                <w:szCs w:val="24"/>
              </w:rPr>
            </w:pPr>
            <w:r>
              <w:rPr>
                <w:rFonts w:ascii="Arial" w:hAnsi="Arial" w:cs="Arial"/>
                <w:sz w:val="24"/>
                <w:szCs w:val="24"/>
              </w:rPr>
              <w:t>Parents/carers</w:t>
            </w:r>
          </w:p>
        </w:tc>
        <w:tc>
          <w:tcPr>
            <w:tcW w:w="1799" w:type="dxa"/>
          </w:tcPr>
          <w:p w14:paraId="5EB09FB1" w14:textId="77777777" w:rsidR="00790775" w:rsidRDefault="00790775" w:rsidP="00A012CF">
            <w:pPr>
              <w:rPr>
                <w:rFonts w:ascii="Arial" w:hAnsi="Arial" w:cs="Arial"/>
                <w:sz w:val="24"/>
                <w:szCs w:val="24"/>
              </w:rPr>
            </w:pPr>
            <w:r>
              <w:rPr>
                <w:rFonts w:ascii="Arial" w:hAnsi="Arial" w:cs="Arial"/>
                <w:sz w:val="24"/>
                <w:szCs w:val="24"/>
              </w:rPr>
              <w:t>Clear, collaborative working approach</w:t>
            </w:r>
          </w:p>
        </w:tc>
      </w:tr>
      <w:tr w:rsidR="00790775" w14:paraId="029C6411" w14:textId="77777777" w:rsidTr="00A012CF">
        <w:tc>
          <w:tcPr>
            <w:tcW w:w="1868" w:type="dxa"/>
          </w:tcPr>
          <w:p w14:paraId="301D28D6" w14:textId="77777777" w:rsidR="00790775" w:rsidRDefault="00790775" w:rsidP="00A012CF">
            <w:pPr>
              <w:rPr>
                <w:rFonts w:ascii="Arial" w:hAnsi="Arial" w:cs="Arial"/>
                <w:sz w:val="24"/>
                <w:szCs w:val="24"/>
              </w:rPr>
            </w:pPr>
            <w:r>
              <w:rPr>
                <w:rFonts w:ascii="Arial" w:hAnsi="Arial" w:cs="Arial"/>
                <w:sz w:val="24"/>
                <w:szCs w:val="24"/>
              </w:rPr>
              <w:t xml:space="preserve">Raise attainment and narrowing the gaps in attainment </w:t>
            </w:r>
          </w:p>
        </w:tc>
        <w:tc>
          <w:tcPr>
            <w:tcW w:w="1822" w:type="dxa"/>
          </w:tcPr>
          <w:p w14:paraId="69B46FFC" w14:textId="77777777" w:rsidR="00790775" w:rsidRDefault="00790775" w:rsidP="00A012CF">
            <w:pPr>
              <w:rPr>
                <w:rFonts w:ascii="Arial" w:hAnsi="Arial" w:cs="Arial"/>
                <w:sz w:val="24"/>
                <w:szCs w:val="24"/>
              </w:rPr>
            </w:pPr>
            <w:r>
              <w:rPr>
                <w:rFonts w:ascii="Arial" w:hAnsi="Arial" w:cs="Arial"/>
                <w:sz w:val="24"/>
                <w:szCs w:val="24"/>
              </w:rPr>
              <w:t>Monitor attainment of all pupils during half termly pupil progress meetings.</w:t>
            </w:r>
          </w:p>
          <w:p w14:paraId="4A38F302" w14:textId="77777777" w:rsidR="00790775" w:rsidRDefault="00790775" w:rsidP="00A012CF">
            <w:pPr>
              <w:rPr>
                <w:rFonts w:ascii="Arial" w:hAnsi="Arial" w:cs="Arial"/>
                <w:sz w:val="24"/>
                <w:szCs w:val="24"/>
              </w:rPr>
            </w:pPr>
            <w:r>
              <w:rPr>
                <w:rFonts w:ascii="Arial" w:hAnsi="Arial" w:cs="Arial"/>
                <w:sz w:val="24"/>
                <w:szCs w:val="24"/>
              </w:rPr>
              <w:t>LSS review meetings</w:t>
            </w:r>
          </w:p>
          <w:p w14:paraId="05CF731D" w14:textId="77777777" w:rsidR="00790775" w:rsidRDefault="00790775" w:rsidP="00A012CF">
            <w:pPr>
              <w:rPr>
                <w:rFonts w:ascii="Arial" w:hAnsi="Arial" w:cs="Arial"/>
                <w:sz w:val="24"/>
                <w:szCs w:val="24"/>
              </w:rPr>
            </w:pPr>
            <w:r>
              <w:rPr>
                <w:rFonts w:ascii="Arial" w:hAnsi="Arial" w:cs="Arial"/>
                <w:sz w:val="24"/>
                <w:szCs w:val="24"/>
              </w:rPr>
              <w:t>SENCo / teacher/ parent meetings</w:t>
            </w:r>
          </w:p>
        </w:tc>
        <w:tc>
          <w:tcPr>
            <w:tcW w:w="1553" w:type="dxa"/>
          </w:tcPr>
          <w:p w14:paraId="027FDBC8" w14:textId="77777777" w:rsidR="00790775" w:rsidRDefault="00790775" w:rsidP="00A012CF">
            <w:pPr>
              <w:rPr>
                <w:rFonts w:ascii="Arial" w:hAnsi="Arial" w:cs="Arial"/>
                <w:sz w:val="24"/>
                <w:szCs w:val="24"/>
              </w:rPr>
            </w:pPr>
            <w:r>
              <w:rPr>
                <w:rFonts w:ascii="Arial" w:hAnsi="Arial" w:cs="Arial"/>
                <w:sz w:val="24"/>
                <w:szCs w:val="24"/>
              </w:rPr>
              <w:t>Termly</w:t>
            </w:r>
          </w:p>
        </w:tc>
        <w:tc>
          <w:tcPr>
            <w:tcW w:w="1974" w:type="dxa"/>
          </w:tcPr>
          <w:p w14:paraId="7E1F3CA1" w14:textId="77777777" w:rsidR="00790775" w:rsidRDefault="00790775" w:rsidP="00A012CF">
            <w:pPr>
              <w:rPr>
                <w:rFonts w:ascii="Arial" w:hAnsi="Arial" w:cs="Arial"/>
                <w:sz w:val="24"/>
                <w:szCs w:val="24"/>
              </w:rPr>
            </w:pPr>
            <w:r>
              <w:rPr>
                <w:rFonts w:ascii="Arial" w:hAnsi="Arial" w:cs="Arial"/>
                <w:sz w:val="24"/>
                <w:szCs w:val="24"/>
              </w:rPr>
              <w:t>Principal</w:t>
            </w:r>
          </w:p>
          <w:p w14:paraId="0F65D671" w14:textId="77777777" w:rsidR="00790775" w:rsidRDefault="00790775" w:rsidP="00A012CF">
            <w:pPr>
              <w:rPr>
                <w:rFonts w:ascii="Arial" w:hAnsi="Arial" w:cs="Arial"/>
                <w:sz w:val="24"/>
                <w:szCs w:val="24"/>
              </w:rPr>
            </w:pPr>
            <w:r>
              <w:rPr>
                <w:rFonts w:ascii="Arial" w:hAnsi="Arial" w:cs="Arial"/>
                <w:sz w:val="24"/>
                <w:szCs w:val="24"/>
              </w:rPr>
              <w:t>Teachers</w:t>
            </w:r>
          </w:p>
          <w:p w14:paraId="50E07176" w14:textId="77777777" w:rsidR="00790775" w:rsidRDefault="00790775" w:rsidP="00A012CF">
            <w:pPr>
              <w:rPr>
                <w:rFonts w:ascii="Arial" w:hAnsi="Arial" w:cs="Arial"/>
                <w:sz w:val="24"/>
                <w:szCs w:val="24"/>
              </w:rPr>
            </w:pPr>
            <w:r>
              <w:rPr>
                <w:rFonts w:ascii="Arial" w:hAnsi="Arial" w:cs="Arial"/>
                <w:sz w:val="24"/>
                <w:szCs w:val="24"/>
              </w:rPr>
              <w:t>SENCo</w:t>
            </w:r>
          </w:p>
        </w:tc>
        <w:tc>
          <w:tcPr>
            <w:tcW w:w="1799" w:type="dxa"/>
          </w:tcPr>
          <w:p w14:paraId="4D6D8F7D" w14:textId="77777777" w:rsidR="00790775" w:rsidRDefault="00790775" w:rsidP="00A012CF">
            <w:pPr>
              <w:rPr>
                <w:rFonts w:ascii="Arial" w:hAnsi="Arial" w:cs="Arial"/>
                <w:sz w:val="24"/>
                <w:szCs w:val="24"/>
              </w:rPr>
            </w:pPr>
            <w:r>
              <w:rPr>
                <w:rFonts w:ascii="Arial" w:hAnsi="Arial" w:cs="Arial"/>
                <w:sz w:val="24"/>
                <w:szCs w:val="24"/>
              </w:rPr>
              <w:t>Progress towards IEP targets</w:t>
            </w:r>
          </w:p>
          <w:p w14:paraId="7F267D28" w14:textId="77777777" w:rsidR="00790775" w:rsidRDefault="00790775" w:rsidP="00A012CF">
            <w:pPr>
              <w:rPr>
                <w:rFonts w:ascii="Arial" w:hAnsi="Arial" w:cs="Arial"/>
                <w:sz w:val="24"/>
                <w:szCs w:val="24"/>
              </w:rPr>
            </w:pPr>
            <w:r>
              <w:rPr>
                <w:rFonts w:ascii="Arial" w:hAnsi="Arial" w:cs="Arial"/>
                <w:sz w:val="24"/>
                <w:szCs w:val="24"/>
              </w:rPr>
              <w:t>Assessment shows clear next steps and progress made</w:t>
            </w:r>
          </w:p>
        </w:tc>
      </w:tr>
      <w:tr w:rsidR="00790775" w14:paraId="2B9139FD" w14:textId="77777777" w:rsidTr="00A012CF">
        <w:tc>
          <w:tcPr>
            <w:tcW w:w="1868" w:type="dxa"/>
          </w:tcPr>
          <w:p w14:paraId="44B78F75" w14:textId="77777777" w:rsidR="00790775" w:rsidRDefault="00790775" w:rsidP="00A012CF">
            <w:pPr>
              <w:rPr>
                <w:rFonts w:ascii="Arial" w:hAnsi="Arial" w:cs="Arial"/>
                <w:sz w:val="24"/>
                <w:szCs w:val="24"/>
              </w:rPr>
            </w:pPr>
            <w:r>
              <w:rPr>
                <w:rFonts w:ascii="Arial" w:hAnsi="Arial" w:cs="Arial"/>
                <w:sz w:val="24"/>
                <w:szCs w:val="24"/>
              </w:rPr>
              <w:t>Opportunities for children to see positive role models with disabilities</w:t>
            </w:r>
          </w:p>
        </w:tc>
        <w:tc>
          <w:tcPr>
            <w:tcW w:w="1822" w:type="dxa"/>
          </w:tcPr>
          <w:p w14:paraId="51074695" w14:textId="77777777" w:rsidR="00790775" w:rsidRDefault="00790775" w:rsidP="00A012CF">
            <w:pPr>
              <w:rPr>
                <w:rFonts w:ascii="Arial" w:hAnsi="Arial" w:cs="Arial"/>
                <w:sz w:val="24"/>
                <w:szCs w:val="24"/>
              </w:rPr>
            </w:pPr>
            <w:r>
              <w:rPr>
                <w:rFonts w:ascii="Arial" w:hAnsi="Arial" w:cs="Arial"/>
                <w:sz w:val="24"/>
                <w:szCs w:val="24"/>
              </w:rPr>
              <w:t>Visitors to school</w:t>
            </w:r>
          </w:p>
          <w:p w14:paraId="1F2BB320" w14:textId="77777777" w:rsidR="00790775" w:rsidRDefault="00790775" w:rsidP="00A012CF">
            <w:pPr>
              <w:rPr>
                <w:rFonts w:ascii="Arial" w:hAnsi="Arial" w:cs="Arial"/>
                <w:sz w:val="24"/>
                <w:szCs w:val="24"/>
              </w:rPr>
            </w:pPr>
            <w:r>
              <w:rPr>
                <w:rFonts w:ascii="Arial" w:hAnsi="Arial" w:cs="Arial"/>
                <w:sz w:val="24"/>
                <w:szCs w:val="24"/>
              </w:rPr>
              <w:t>School assemblies</w:t>
            </w:r>
          </w:p>
          <w:p w14:paraId="6A8382CD" w14:textId="77777777" w:rsidR="00790775" w:rsidRDefault="00790775" w:rsidP="00A012CF">
            <w:pPr>
              <w:rPr>
                <w:rFonts w:ascii="Arial" w:hAnsi="Arial" w:cs="Arial"/>
                <w:sz w:val="24"/>
                <w:szCs w:val="24"/>
              </w:rPr>
            </w:pPr>
            <w:r>
              <w:rPr>
                <w:rFonts w:ascii="Arial" w:hAnsi="Arial" w:cs="Arial"/>
                <w:sz w:val="24"/>
                <w:szCs w:val="24"/>
              </w:rPr>
              <w:t xml:space="preserve">Purchase of materials/ resources which portray </w:t>
            </w:r>
            <w:r>
              <w:rPr>
                <w:rFonts w:ascii="Arial" w:hAnsi="Arial" w:cs="Arial"/>
                <w:sz w:val="24"/>
                <w:szCs w:val="24"/>
              </w:rPr>
              <w:lastRenderedPageBreak/>
              <w:t>positive images of people with disabilities</w:t>
            </w:r>
          </w:p>
        </w:tc>
        <w:tc>
          <w:tcPr>
            <w:tcW w:w="1553" w:type="dxa"/>
          </w:tcPr>
          <w:p w14:paraId="523DEACF" w14:textId="77777777" w:rsidR="00790775" w:rsidRDefault="00790775" w:rsidP="00A012CF">
            <w:pPr>
              <w:rPr>
                <w:rFonts w:ascii="Arial" w:hAnsi="Arial" w:cs="Arial"/>
                <w:sz w:val="24"/>
                <w:szCs w:val="24"/>
              </w:rPr>
            </w:pPr>
            <w:r>
              <w:rPr>
                <w:rFonts w:ascii="Arial" w:hAnsi="Arial" w:cs="Arial"/>
                <w:sz w:val="24"/>
                <w:szCs w:val="24"/>
              </w:rPr>
              <w:lastRenderedPageBreak/>
              <w:t>Ongoing- review annually</w:t>
            </w:r>
          </w:p>
        </w:tc>
        <w:tc>
          <w:tcPr>
            <w:tcW w:w="1974" w:type="dxa"/>
          </w:tcPr>
          <w:p w14:paraId="2C65D61A" w14:textId="77777777" w:rsidR="00790775" w:rsidRDefault="00790775" w:rsidP="00A012CF">
            <w:pPr>
              <w:rPr>
                <w:rFonts w:ascii="Arial" w:hAnsi="Arial" w:cs="Arial"/>
                <w:sz w:val="24"/>
                <w:szCs w:val="24"/>
              </w:rPr>
            </w:pPr>
            <w:r>
              <w:rPr>
                <w:rFonts w:ascii="Arial" w:hAnsi="Arial" w:cs="Arial"/>
                <w:sz w:val="24"/>
                <w:szCs w:val="24"/>
              </w:rPr>
              <w:t>Principal</w:t>
            </w:r>
          </w:p>
          <w:p w14:paraId="59D3612F" w14:textId="77777777" w:rsidR="00790775" w:rsidRDefault="00790775" w:rsidP="00A012CF">
            <w:pPr>
              <w:rPr>
                <w:rFonts w:ascii="Arial" w:hAnsi="Arial" w:cs="Arial"/>
                <w:sz w:val="24"/>
                <w:szCs w:val="24"/>
              </w:rPr>
            </w:pPr>
            <w:r>
              <w:rPr>
                <w:rFonts w:ascii="Arial" w:hAnsi="Arial" w:cs="Arial"/>
                <w:sz w:val="24"/>
                <w:szCs w:val="24"/>
              </w:rPr>
              <w:t>Teachers</w:t>
            </w:r>
          </w:p>
          <w:p w14:paraId="1D443BB1" w14:textId="77777777" w:rsidR="00790775" w:rsidRDefault="00790775" w:rsidP="00A012CF">
            <w:pPr>
              <w:rPr>
                <w:rFonts w:ascii="Arial" w:hAnsi="Arial" w:cs="Arial"/>
                <w:sz w:val="24"/>
                <w:szCs w:val="24"/>
              </w:rPr>
            </w:pPr>
            <w:r>
              <w:rPr>
                <w:rFonts w:ascii="Arial" w:hAnsi="Arial" w:cs="Arial"/>
                <w:sz w:val="24"/>
                <w:szCs w:val="24"/>
              </w:rPr>
              <w:t>SENCo</w:t>
            </w:r>
          </w:p>
        </w:tc>
        <w:tc>
          <w:tcPr>
            <w:tcW w:w="1799" w:type="dxa"/>
          </w:tcPr>
          <w:p w14:paraId="5DB2B331" w14:textId="77777777" w:rsidR="00790775" w:rsidRDefault="00790775" w:rsidP="00A012CF">
            <w:pPr>
              <w:rPr>
                <w:rFonts w:ascii="Arial" w:hAnsi="Arial" w:cs="Arial"/>
                <w:sz w:val="24"/>
                <w:szCs w:val="24"/>
              </w:rPr>
            </w:pPr>
          </w:p>
        </w:tc>
      </w:tr>
      <w:tr w:rsidR="00790775" w14:paraId="245BBF0D" w14:textId="77777777" w:rsidTr="00A012CF">
        <w:tc>
          <w:tcPr>
            <w:tcW w:w="1868" w:type="dxa"/>
          </w:tcPr>
          <w:p w14:paraId="7D6A7AEB" w14:textId="77777777" w:rsidR="00790775" w:rsidRDefault="00790775" w:rsidP="00A012CF">
            <w:pPr>
              <w:rPr>
                <w:rFonts w:ascii="Arial" w:hAnsi="Arial" w:cs="Arial"/>
                <w:sz w:val="24"/>
                <w:szCs w:val="24"/>
              </w:rPr>
            </w:pPr>
            <w:r>
              <w:rPr>
                <w:rFonts w:ascii="Arial" w:hAnsi="Arial" w:cs="Arial"/>
                <w:sz w:val="24"/>
                <w:szCs w:val="24"/>
              </w:rPr>
              <w:t>Increased participation in extracurricular activities</w:t>
            </w:r>
          </w:p>
        </w:tc>
        <w:tc>
          <w:tcPr>
            <w:tcW w:w="1822" w:type="dxa"/>
          </w:tcPr>
          <w:p w14:paraId="78FA8BAB" w14:textId="77777777" w:rsidR="00790775" w:rsidRDefault="00790775" w:rsidP="00A012CF">
            <w:pPr>
              <w:rPr>
                <w:rFonts w:ascii="Arial" w:hAnsi="Arial" w:cs="Arial"/>
                <w:sz w:val="24"/>
                <w:szCs w:val="24"/>
              </w:rPr>
            </w:pPr>
            <w:r>
              <w:rPr>
                <w:rFonts w:ascii="Arial" w:hAnsi="Arial" w:cs="Arial"/>
                <w:sz w:val="24"/>
                <w:szCs w:val="24"/>
              </w:rPr>
              <w:t>Encourage participation in clubs after school, facilitate participation in disability sports events when appropriate.</w:t>
            </w:r>
          </w:p>
        </w:tc>
        <w:tc>
          <w:tcPr>
            <w:tcW w:w="1553" w:type="dxa"/>
          </w:tcPr>
          <w:p w14:paraId="3ECD1A87" w14:textId="77777777" w:rsidR="00790775" w:rsidRDefault="00790775" w:rsidP="00A012CF">
            <w:pPr>
              <w:rPr>
                <w:rFonts w:ascii="Arial" w:hAnsi="Arial" w:cs="Arial"/>
                <w:sz w:val="24"/>
                <w:szCs w:val="24"/>
              </w:rPr>
            </w:pPr>
            <w:r>
              <w:rPr>
                <w:rFonts w:ascii="Arial" w:hAnsi="Arial" w:cs="Arial"/>
                <w:sz w:val="24"/>
                <w:szCs w:val="24"/>
              </w:rPr>
              <w:t>Ongoing</w:t>
            </w:r>
          </w:p>
        </w:tc>
        <w:tc>
          <w:tcPr>
            <w:tcW w:w="1974" w:type="dxa"/>
          </w:tcPr>
          <w:p w14:paraId="5D7F8D2D" w14:textId="77777777" w:rsidR="00790775" w:rsidRDefault="00790775" w:rsidP="00A012CF">
            <w:pPr>
              <w:rPr>
                <w:rFonts w:ascii="Arial" w:hAnsi="Arial" w:cs="Arial"/>
                <w:sz w:val="24"/>
                <w:szCs w:val="24"/>
              </w:rPr>
            </w:pPr>
            <w:r>
              <w:rPr>
                <w:rFonts w:ascii="Arial" w:hAnsi="Arial" w:cs="Arial"/>
                <w:sz w:val="24"/>
                <w:szCs w:val="24"/>
              </w:rPr>
              <w:t>SENCo</w:t>
            </w:r>
          </w:p>
          <w:p w14:paraId="0157D2EA" w14:textId="77777777" w:rsidR="00790775" w:rsidRDefault="00790775" w:rsidP="00A012CF">
            <w:pPr>
              <w:rPr>
                <w:rFonts w:ascii="Arial" w:hAnsi="Arial" w:cs="Arial"/>
                <w:sz w:val="24"/>
                <w:szCs w:val="24"/>
              </w:rPr>
            </w:pPr>
            <w:r>
              <w:rPr>
                <w:rFonts w:ascii="Arial" w:hAnsi="Arial" w:cs="Arial"/>
                <w:sz w:val="24"/>
                <w:szCs w:val="24"/>
              </w:rPr>
              <w:t xml:space="preserve">Teachers </w:t>
            </w:r>
          </w:p>
        </w:tc>
        <w:tc>
          <w:tcPr>
            <w:tcW w:w="1799" w:type="dxa"/>
          </w:tcPr>
          <w:p w14:paraId="21430D23" w14:textId="77777777" w:rsidR="00790775" w:rsidRDefault="00790775" w:rsidP="00A012CF">
            <w:pPr>
              <w:rPr>
                <w:rFonts w:ascii="Arial" w:hAnsi="Arial" w:cs="Arial"/>
                <w:sz w:val="24"/>
                <w:szCs w:val="24"/>
              </w:rPr>
            </w:pPr>
            <w:r>
              <w:rPr>
                <w:rFonts w:ascii="Arial" w:hAnsi="Arial" w:cs="Arial"/>
                <w:sz w:val="24"/>
                <w:szCs w:val="24"/>
              </w:rPr>
              <w:t>All children have access to the full range of extra-curricular activities</w:t>
            </w:r>
          </w:p>
        </w:tc>
      </w:tr>
      <w:tr w:rsidR="00790775" w14:paraId="356EF7D1" w14:textId="77777777" w:rsidTr="00A012CF">
        <w:tc>
          <w:tcPr>
            <w:tcW w:w="1868" w:type="dxa"/>
          </w:tcPr>
          <w:p w14:paraId="6EBD11B3" w14:textId="77777777" w:rsidR="00790775" w:rsidRDefault="00790775" w:rsidP="00A012CF">
            <w:pPr>
              <w:rPr>
                <w:rFonts w:ascii="Arial" w:hAnsi="Arial" w:cs="Arial"/>
                <w:sz w:val="24"/>
                <w:szCs w:val="24"/>
              </w:rPr>
            </w:pPr>
            <w:r>
              <w:rPr>
                <w:rFonts w:ascii="Arial" w:hAnsi="Arial" w:cs="Arial"/>
                <w:sz w:val="24"/>
                <w:szCs w:val="24"/>
              </w:rPr>
              <w:t xml:space="preserve">Teachers and teaching assistants </w:t>
            </w:r>
          </w:p>
        </w:tc>
        <w:tc>
          <w:tcPr>
            <w:tcW w:w="1822" w:type="dxa"/>
          </w:tcPr>
          <w:p w14:paraId="665CFC85" w14:textId="77777777" w:rsidR="00790775" w:rsidRDefault="00790775" w:rsidP="00A012CF">
            <w:pPr>
              <w:rPr>
                <w:rFonts w:ascii="Arial" w:hAnsi="Arial" w:cs="Arial"/>
                <w:sz w:val="24"/>
                <w:szCs w:val="24"/>
              </w:rPr>
            </w:pPr>
            <w:r>
              <w:rPr>
                <w:rFonts w:ascii="Arial" w:hAnsi="Arial" w:cs="Arial"/>
                <w:sz w:val="24"/>
                <w:szCs w:val="24"/>
              </w:rPr>
              <w:t>Review CPD opportunities for staff to support pupils with specific disabilities.</w:t>
            </w:r>
          </w:p>
          <w:p w14:paraId="18505F8C" w14:textId="77777777" w:rsidR="00790775" w:rsidRDefault="00790775" w:rsidP="00A012CF">
            <w:pPr>
              <w:rPr>
                <w:rFonts w:ascii="Arial" w:hAnsi="Arial" w:cs="Arial"/>
                <w:sz w:val="24"/>
                <w:szCs w:val="24"/>
              </w:rPr>
            </w:pPr>
            <w:r>
              <w:rPr>
                <w:rFonts w:ascii="Arial" w:hAnsi="Arial" w:cs="Arial"/>
                <w:sz w:val="24"/>
                <w:szCs w:val="24"/>
              </w:rPr>
              <w:t>Ensure moving and handling training is up to date</w:t>
            </w:r>
          </w:p>
        </w:tc>
        <w:tc>
          <w:tcPr>
            <w:tcW w:w="1553" w:type="dxa"/>
          </w:tcPr>
          <w:p w14:paraId="5E6E408B" w14:textId="77777777" w:rsidR="00790775" w:rsidRDefault="00790775" w:rsidP="00A012CF">
            <w:pPr>
              <w:rPr>
                <w:rFonts w:ascii="Arial" w:hAnsi="Arial" w:cs="Arial"/>
                <w:sz w:val="24"/>
                <w:szCs w:val="24"/>
              </w:rPr>
            </w:pPr>
            <w:r>
              <w:rPr>
                <w:rFonts w:ascii="Arial" w:hAnsi="Arial" w:cs="Arial"/>
                <w:sz w:val="24"/>
                <w:szCs w:val="24"/>
              </w:rPr>
              <w:t>Ongoing</w:t>
            </w:r>
          </w:p>
        </w:tc>
        <w:tc>
          <w:tcPr>
            <w:tcW w:w="1974" w:type="dxa"/>
          </w:tcPr>
          <w:p w14:paraId="46AF07A9" w14:textId="77777777" w:rsidR="00790775" w:rsidRDefault="00790775" w:rsidP="00A012CF">
            <w:pPr>
              <w:rPr>
                <w:rFonts w:ascii="Arial" w:hAnsi="Arial" w:cs="Arial"/>
                <w:sz w:val="24"/>
                <w:szCs w:val="24"/>
              </w:rPr>
            </w:pPr>
            <w:r>
              <w:rPr>
                <w:rFonts w:ascii="Arial" w:hAnsi="Arial" w:cs="Arial"/>
                <w:sz w:val="24"/>
                <w:szCs w:val="24"/>
              </w:rPr>
              <w:t>SENCo</w:t>
            </w:r>
          </w:p>
        </w:tc>
        <w:tc>
          <w:tcPr>
            <w:tcW w:w="1799" w:type="dxa"/>
          </w:tcPr>
          <w:p w14:paraId="43C5BF34" w14:textId="77777777" w:rsidR="00790775" w:rsidRDefault="00790775" w:rsidP="00A012CF">
            <w:pPr>
              <w:rPr>
                <w:rFonts w:ascii="Arial" w:hAnsi="Arial" w:cs="Arial"/>
                <w:sz w:val="24"/>
                <w:szCs w:val="24"/>
              </w:rPr>
            </w:pPr>
            <w:r>
              <w:rPr>
                <w:rFonts w:ascii="Arial" w:hAnsi="Arial" w:cs="Arial"/>
                <w:sz w:val="24"/>
                <w:szCs w:val="24"/>
              </w:rPr>
              <w:t>Review CPD opportunities for staff to support pupils with specific learning difficulties.</w:t>
            </w:r>
          </w:p>
          <w:p w14:paraId="1444FB72" w14:textId="77777777" w:rsidR="00790775" w:rsidRDefault="00790775" w:rsidP="00A012CF">
            <w:pPr>
              <w:rPr>
                <w:rFonts w:ascii="Arial" w:hAnsi="Arial" w:cs="Arial"/>
                <w:sz w:val="24"/>
                <w:szCs w:val="24"/>
              </w:rPr>
            </w:pPr>
            <w:r>
              <w:rPr>
                <w:rFonts w:ascii="Arial" w:hAnsi="Arial" w:cs="Arial"/>
                <w:sz w:val="24"/>
                <w:szCs w:val="24"/>
              </w:rPr>
              <w:t>Curriculum differentiation</w:t>
            </w:r>
          </w:p>
        </w:tc>
      </w:tr>
    </w:tbl>
    <w:p w14:paraId="7D25D7A0" w14:textId="77777777" w:rsidR="00790775" w:rsidRDefault="00790775" w:rsidP="00790775">
      <w:pPr>
        <w:rPr>
          <w:rFonts w:ascii="Arial" w:hAnsi="Arial" w:cs="Arial"/>
          <w:sz w:val="24"/>
          <w:szCs w:val="24"/>
        </w:rPr>
      </w:pPr>
    </w:p>
    <w:p w14:paraId="2FCE1900" w14:textId="77777777" w:rsidR="00790775" w:rsidRPr="00065B37" w:rsidRDefault="00790775" w:rsidP="00790775">
      <w:pPr>
        <w:rPr>
          <w:rFonts w:ascii="Arial" w:hAnsi="Arial" w:cs="Arial"/>
          <w:b/>
          <w:sz w:val="24"/>
          <w:szCs w:val="24"/>
        </w:rPr>
      </w:pPr>
      <w:r>
        <w:rPr>
          <w:rFonts w:ascii="Arial" w:hAnsi="Arial" w:cs="Arial"/>
          <w:sz w:val="24"/>
          <w:szCs w:val="24"/>
        </w:rPr>
        <w:t>2</w:t>
      </w:r>
      <w:r w:rsidRPr="00065B37">
        <w:rPr>
          <w:rFonts w:ascii="Arial" w:hAnsi="Arial" w:cs="Arial"/>
          <w:b/>
          <w:sz w:val="24"/>
          <w:szCs w:val="24"/>
        </w:rPr>
        <w:t>) To improve access to the physical environment.</w:t>
      </w:r>
    </w:p>
    <w:p w14:paraId="10A1E2DB" w14:textId="77777777" w:rsidR="00790775" w:rsidRDefault="00790775" w:rsidP="00790775">
      <w:pPr>
        <w:rPr>
          <w:rFonts w:ascii="Arial" w:hAnsi="Arial" w:cs="Arial"/>
          <w:sz w:val="24"/>
          <w:szCs w:val="24"/>
        </w:rPr>
      </w:pPr>
      <w:r>
        <w:rPr>
          <w:rFonts w:ascii="Arial" w:hAnsi="Arial" w:cs="Arial"/>
          <w:sz w:val="24"/>
          <w:szCs w:val="24"/>
        </w:rPr>
        <w:t>To meet individual needs we consult with parents/ carers/ outside agencies and other professionals and make reasonable adjustments to ensure our environment is fully accessible.</w:t>
      </w:r>
    </w:p>
    <w:tbl>
      <w:tblPr>
        <w:tblStyle w:val="TableGrid"/>
        <w:tblW w:w="0" w:type="auto"/>
        <w:tblLook w:val="04A0" w:firstRow="1" w:lastRow="0" w:firstColumn="1" w:lastColumn="0" w:noHBand="0" w:noVBand="1"/>
      </w:tblPr>
      <w:tblGrid>
        <w:gridCol w:w="1651"/>
        <w:gridCol w:w="2112"/>
        <w:gridCol w:w="1513"/>
        <w:gridCol w:w="1881"/>
        <w:gridCol w:w="1859"/>
      </w:tblGrid>
      <w:tr w:rsidR="00790775" w14:paraId="5A6CF287" w14:textId="77777777" w:rsidTr="00A012CF">
        <w:tc>
          <w:tcPr>
            <w:tcW w:w="2789" w:type="dxa"/>
          </w:tcPr>
          <w:p w14:paraId="2D889479" w14:textId="77777777" w:rsidR="00790775" w:rsidRDefault="00790775" w:rsidP="00A012CF">
            <w:pPr>
              <w:rPr>
                <w:rFonts w:ascii="Arial" w:hAnsi="Arial" w:cs="Arial"/>
                <w:sz w:val="24"/>
                <w:szCs w:val="24"/>
              </w:rPr>
            </w:pPr>
            <w:r>
              <w:rPr>
                <w:rFonts w:ascii="Arial" w:hAnsi="Arial" w:cs="Arial"/>
                <w:sz w:val="24"/>
                <w:szCs w:val="24"/>
              </w:rPr>
              <w:t>Targets</w:t>
            </w:r>
          </w:p>
        </w:tc>
        <w:tc>
          <w:tcPr>
            <w:tcW w:w="2789" w:type="dxa"/>
          </w:tcPr>
          <w:p w14:paraId="6BB4A02D" w14:textId="77777777" w:rsidR="00790775" w:rsidRDefault="00790775" w:rsidP="00A012CF">
            <w:pPr>
              <w:rPr>
                <w:rFonts w:ascii="Arial" w:hAnsi="Arial" w:cs="Arial"/>
                <w:sz w:val="24"/>
                <w:szCs w:val="24"/>
              </w:rPr>
            </w:pPr>
            <w:r>
              <w:rPr>
                <w:rFonts w:ascii="Arial" w:hAnsi="Arial" w:cs="Arial"/>
                <w:sz w:val="24"/>
                <w:szCs w:val="24"/>
              </w:rPr>
              <w:t>Actions</w:t>
            </w:r>
          </w:p>
        </w:tc>
        <w:tc>
          <w:tcPr>
            <w:tcW w:w="2790" w:type="dxa"/>
          </w:tcPr>
          <w:p w14:paraId="0B71BD5C" w14:textId="77777777" w:rsidR="00790775" w:rsidRDefault="00790775" w:rsidP="00A012CF">
            <w:pPr>
              <w:rPr>
                <w:rFonts w:ascii="Arial" w:hAnsi="Arial" w:cs="Arial"/>
                <w:sz w:val="24"/>
                <w:szCs w:val="24"/>
              </w:rPr>
            </w:pPr>
            <w:r>
              <w:rPr>
                <w:rFonts w:ascii="Arial" w:hAnsi="Arial" w:cs="Arial"/>
                <w:sz w:val="24"/>
                <w:szCs w:val="24"/>
              </w:rPr>
              <w:t>Timescale</w:t>
            </w:r>
          </w:p>
        </w:tc>
        <w:tc>
          <w:tcPr>
            <w:tcW w:w="2790" w:type="dxa"/>
          </w:tcPr>
          <w:p w14:paraId="257A3230" w14:textId="77777777" w:rsidR="00790775" w:rsidRDefault="00790775" w:rsidP="00A012CF">
            <w:pPr>
              <w:rPr>
                <w:rFonts w:ascii="Arial" w:hAnsi="Arial" w:cs="Arial"/>
                <w:sz w:val="24"/>
                <w:szCs w:val="24"/>
              </w:rPr>
            </w:pPr>
            <w:r>
              <w:rPr>
                <w:rFonts w:ascii="Arial" w:hAnsi="Arial" w:cs="Arial"/>
                <w:sz w:val="24"/>
                <w:szCs w:val="24"/>
              </w:rPr>
              <w:t>Responsibility</w:t>
            </w:r>
          </w:p>
        </w:tc>
        <w:tc>
          <w:tcPr>
            <w:tcW w:w="2790" w:type="dxa"/>
          </w:tcPr>
          <w:p w14:paraId="5BE42504" w14:textId="77777777" w:rsidR="00790775" w:rsidRDefault="00790775" w:rsidP="00A012CF">
            <w:pPr>
              <w:rPr>
                <w:rFonts w:ascii="Arial" w:hAnsi="Arial" w:cs="Arial"/>
                <w:sz w:val="24"/>
                <w:szCs w:val="24"/>
              </w:rPr>
            </w:pPr>
            <w:r>
              <w:rPr>
                <w:rFonts w:ascii="Arial" w:hAnsi="Arial" w:cs="Arial"/>
                <w:sz w:val="24"/>
                <w:szCs w:val="24"/>
              </w:rPr>
              <w:t>Outcomes</w:t>
            </w:r>
          </w:p>
        </w:tc>
      </w:tr>
      <w:tr w:rsidR="00790775" w14:paraId="303016F1" w14:textId="77777777" w:rsidTr="00A012CF">
        <w:tc>
          <w:tcPr>
            <w:tcW w:w="2789" w:type="dxa"/>
          </w:tcPr>
          <w:p w14:paraId="20A10A59" w14:textId="77777777" w:rsidR="00790775" w:rsidRDefault="00790775" w:rsidP="00A012CF">
            <w:pPr>
              <w:rPr>
                <w:rFonts w:ascii="Arial" w:hAnsi="Arial" w:cs="Arial"/>
                <w:sz w:val="24"/>
                <w:szCs w:val="24"/>
              </w:rPr>
            </w:pPr>
            <w:r>
              <w:rPr>
                <w:rFonts w:ascii="Arial" w:hAnsi="Arial" w:cs="Arial"/>
                <w:sz w:val="24"/>
                <w:szCs w:val="24"/>
              </w:rPr>
              <w:t>Ensure that furniture and resources are  appropriate to the needs of the pupils</w:t>
            </w:r>
          </w:p>
        </w:tc>
        <w:tc>
          <w:tcPr>
            <w:tcW w:w="2789" w:type="dxa"/>
          </w:tcPr>
          <w:p w14:paraId="5D16C1FC" w14:textId="77777777" w:rsidR="00790775" w:rsidRDefault="00790775" w:rsidP="00A012CF">
            <w:pPr>
              <w:rPr>
                <w:rFonts w:ascii="Arial" w:hAnsi="Arial" w:cs="Arial"/>
                <w:sz w:val="24"/>
                <w:szCs w:val="24"/>
              </w:rPr>
            </w:pPr>
            <w:r>
              <w:rPr>
                <w:rFonts w:ascii="Arial" w:hAnsi="Arial" w:cs="Arial"/>
                <w:sz w:val="24"/>
                <w:szCs w:val="24"/>
              </w:rPr>
              <w:t>SENCO to review the physical access needs of disabled pupils with teachers and teaching assistants at review meetings.</w:t>
            </w:r>
          </w:p>
          <w:p w14:paraId="4D1CCF97" w14:textId="77777777" w:rsidR="00790775" w:rsidRDefault="00790775" w:rsidP="00A012CF">
            <w:pPr>
              <w:rPr>
                <w:rFonts w:ascii="Arial" w:hAnsi="Arial" w:cs="Arial"/>
                <w:sz w:val="24"/>
                <w:szCs w:val="24"/>
              </w:rPr>
            </w:pPr>
            <w:r>
              <w:rPr>
                <w:rFonts w:ascii="Arial" w:hAnsi="Arial" w:cs="Arial"/>
                <w:sz w:val="24"/>
                <w:szCs w:val="24"/>
              </w:rPr>
              <w:t>Make adequate provision through any adaptations necessary.</w:t>
            </w:r>
          </w:p>
        </w:tc>
        <w:tc>
          <w:tcPr>
            <w:tcW w:w="2790" w:type="dxa"/>
          </w:tcPr>
          <w:p w14:paraId="6554B509" w14:textId="77777777" w:rsidR="00790775" w:rsidRDefault="00790775" w:rsidP="00A012CF">
            <w:pPr>
              <w:rPr>
                <w:rFonts w:ascii="Arial" w:hAnsi="Arial" w:cs="Arial"/>
                <w:sz w:val="24"/>
                <w:szCs w:val="24"/>
              </w:rPr>
            </w:pPr>
            <w:r>
              <w:rPr>
                <w:rFonts w:ascii="Arial" w:hAnsi="Arial" w:cs="Arial"/>
                <w:sz w:val="24"/>
                <w:szCs w:val="24"/>
              </w:rPr>
              <w:t>Ongoing</w:t>
            </w:r>
          </w:p>
          <w:p w14:paraId="7DB20AA9" w14:textId="77777777" w:rsidR="00790775" w:rsidRDefault="00790775" w:rsidP="00A012CF">
            <w:pPr>
              <w:rPr>
                <w:rFonts w:ascii="Arial" w:hAnsi="Arial" w:cs="Arial"/>
                <w:sz w:val="24"/>
                <w:szCs w:val="24"/>
              </w:rPr>
            </w:pPr>
          </w:p>
          <w:p w14:paraId="324FE0EB" w14:textId="77777777" w:rsidR="00790775" w:rsidRDefault="00790775" w:rsidP="00A012CF">
            <w:pPr>
              <w:rPr>
                <w:rFonts w:ascii="Arial" w:hAnsi="Arial" w:cs="Arial"/>
                <w:sz w:val="24"/>
                <w:szCs w:val="24"/>
              </w:rPr>
            </w:pPr>
          </w:p>
          <w:p w14:paraId="3D746406" w14:textId="77777777" w:rsidR="00790775" w:rsidRDefault="00790775" w:rsidP="00A012CF">
            <w:pPr>
              <w:rPr>
                <w:rFonts w:ascii="Arial" w:hAnsi="Arial" w:cs="Arial"/>
                <w:sz w:val="24"/>
                <w:szCs w:val="24"/>
              </w:rPr>
            </w:pPr>
          </w:p>
          <w:p w14:paraId="352E0D0D" w14:textId="77777777" w:rsidR="00790775" w:rsidRDefault="00790775" w:rsidP="00A012CF">
            <w:pPr>
              <w:rPr>
                <w:rFonts w:ascii="Arial" w:hAnsi="Arial" w:cs="Arial"/>
                <w:sz w:val="24"/>
                <w:szCs w:val="24"/>
              </w:rPr>
            </w:pPr>
          </w:p>
          <w:p w14:paraId="42B78184" w14:textId="77777777" w:rsidR="00790775" w:rsidRDefault="00790775" w:rsidP="00A012CF">
            <w:pPr>
              <w:rPr>
                <w:rFonts w:ascii="Arial" w:hAnsi="Arial" w:cs="Arial"/>
                <w:sz w:val="24"/>
                <w:szCs w:val="24"/>
              </w:rPr>
            </w:pPr>
          </w:p>
          <w:p w14:paraId="14F07DF9" w14:textId="77777777" w:rsidR="00790775" w:rsidRDefault="00790775" w:rsidP="00A012CF">
            <w:pPr>
              <w:rPr>
                <w:rFonts w:ascii="Arial" w:hAnsi="Arial" w:cs="Arial"/>
                <w:sz w:val="24"/>
                <w:szCs w:val="24"/>
              </w:rPr>
            </w:pPr>
          </w:p>
          <w:p w14:paraId="691D64D7" w14:textId="77777777" w:rsidR="00790775" w:rsidRDefault="00790775" w:rsidP="00A012CF">
            <w:pPr>
              <w:rPr>
                <w:rFonts w:ascii="Arial" w:hAnsi="Arial" w:cs="Arial"/>
                <w:sz w:val="24"/>
                <w:szCs w:val="24"/>
              </w:rPr>
            </w:pPr>
          </w:p>
          <w:p w14:paraId="27B26C77" w14:textId="77777777" w:rsidR="00790775" w:rsidRDefault="00790775" w:rsidP="00A012CF">
            <w:pPr>
              <w:rPr>
                <w:rFonts w:ascii="Arial" w:hAnsi="Arial" w:cs="Arial"/>
                <w:sz w:val="24"/>
                <w:szCs w:val="24"/>
              </w:rPr>
            </w:pPr>
          </w:p>
          <w:p w14:paraId="02F7DB57" w14:textId="77777777" w:rsidR="00790775" w:rsidRDefault="00790775" w:rsidP="00A012CF">
            <w:pPr>
              <w:rPr>
                <w:rFonts w:ascii="Arial" w:hAnsi="Arial" w:cs="Arial"/>
                <w:sz w:val="24"/>
                <w:szCs w:val="24"/>
              </w:rPr>
            </w:pPr>
          </w:p>
          <w:p w14:paraId="79A63E5E" w14:textId="77777777" w:rsidR="00790775" w:rsidRDefault="00790775" w:rsidP="00A012CF">
            <w:pPr>
              <w:rPr>
                <w:rFonts w:ascii="Arial" w:hAnsi="Arial" w:cs="Arial"/>
                <w:sz w:val="24"/>
                <w:szCs w:val="24"/>
              </w:rPr>
            </w:pPr>
          </w:p>
          <w:p w14:paraId="79B38AF7" w14:textId="77777777" w:rsidR="00790775" w:rsidRDefault="00790775" w:rsidP="00A012CF">
            <w:pPr>
              <w:rPr>
                <w:rFonts w:ascii="Arial" w:hAnsi="Arial" w:cs="Arial"/>
                <w:sz w:val="24"/>
                <w:szCs w:val="24"/>
              </w:rPr>
            </w:pPr>
          </w:p>
          <w:p w14:paraId="77E72F5F" w14:textId="77777777" w:rsidR="00790775" w:rsidRDefault="00790775" w:rsidP="00A012CF">
            <w:pPr>
              <w:rPr>
                <w:rFonts w:ascii="Arial" w:hAnsi="Arial" w:cs="Arial"/>
                <w:sz w:val="24"/>
                <w:szCs w:val="24"/>
              </w:rPr>
            </w:pPr>
          </w:p>
        </w:tc>
        <w:tc>
          <w:tcPr>
            <w:tcW w:w="2790" w:type="dxa"/>
          </w:tcPr>
          <w:p w14:paraId="7B114346" w14:textId="77777777" w:rsidR="00790775" w:rsidRDefault="00790775" w:rsidP="00A012CF">
            <w:pPr>
              <w:rPr>
                <w:rFonts w:ascii="Arial" w:hAnsi="Arial" w:cs="Arial"/>
                <w:sz w:val="24"/>
                <w:szCs w:val="24"/>
              </w:rPr>
            </w:pPr>
            <w:r>
              <w:rPr>
                <w:rFonts w:ascii="Arial" w:hAnsi="Arial" w:cs="Arial"/>
                <w:sz w:val="24"/>
                <w:szCs w:val="24"/>
              </w:rPr>
              <w:t>SENCo</w:t>
            </w:r>
          </w:p>
          <w:p w14:paraId="604EC6B2" w14:textId="77777777" w:rsidR="00790775" w:rsidRDefault="00790775" w:rsidP="00A012CF">
            <w:pPr>
              <w:rPr>
                <w:rFonts w:ascii="Arial" w:hAnsi="Arial" w:cs="Arial"/>
                <w:sz w:val="24"/>
                <w:szCs w:val="24"/>
              </w:rPr>
            </w:pPr>
            <w:r>
              <w:rPr>
                <w:rFonts w:ascii="Arial" w:hAnsi="Arial" w:cs="Arial"/>
                <w:sz w:val="24"/>
                <w:szCs w:val="24"/>
              </w:rPr>
              <w:t>Support from Occupational Therapy services and/or</w:t>
            </w:r>
          </w:p>
          <w:p w14:paraId="492974A7" w14:textId="77777777" w:rsidR="00790775" w:rsidRDefault="00790775" w:rsidP="00A012CF">
            <w:pPr>
              <w:rPr>
                <w:rFonts w:ascii="Arial" w:hAnsi="Arial" w:cs="Arial"/>
                <w:sz w:val="24"/>
                <w:szCs w:val="24"/>
              </w:rPr>
            </w:pPr>
            <w:r>
              <w:rPr>
                <w:rFonts w:ascii="Arial" w:hAnsi="Arial" w:cs="Arial"/>
                <w:sz w:val="24"/>
                <w:szCs w:val="24"/>
              </w:rPr>
              <w:t>Physiotherapy where appropriate</w:t>
            </w:r>
          </w:p>
        </w:tc>
        <w:tc>
          <w:tcPr>
            <w:tcW w:w="2790" w:type="dxa"/>
          </w:tcPr>
          <w:p w14:paraId="566D0A47" w14:textId="77777777" w:rsidR="00790775" w:rsidRDefault="00790775" w:rsidP="00A012CF">
            <w:pPr>
              <w:rPr>
                <w:rFonts w:ascii="Arial" w:hAnsi="Arial" w:cs="Arial"/>
                <w:sz w:val="24"/>
                <w:szCs w:val="24"/>
              </w:rPr>
            </w:pPr>
            <w:r>
              <w:rPr>
                <w:rFonts w:ascii="Arial" w:hAnsi="Arial" w:cs="Arial"/>
                <w:sz w:val="24"/>
                <w:szCs w:val="24"/>
              </w:rPr>
              <w:t>Pupils able to access the environment safely, independently and comfortably.</w:t>
            </w:r>
          </w:p>
        </w:tc>
      </w:tr>
      <w:tr w:rsidR="00790775" w14:paraId="7D0C72F5" w14:textId="77777777" w:rsidTr="00A012CF">
        <w:tc>
          <w:tcPr>
            <w:tcW w:w="2789" w:type="dxa"/>
          </w:tcPr>
          <w:p w14:paraId="3FECEA87" w14:textId="77777777" w:rsidR="00790775" w:rsidRDefault="00790775" w:rsidP="00A012CF">
            <w:pPr>
              <w:rPr>
                <w:rFonts w:ascii="Arial" w:hAnsi="Arial" w:cs="Arial"/>
                <w:sz w:val="24"/>
                <w:szCs w:val="24"/>
              </w:rPr>
            </w:pPr>
            <w:r>
              <w:rPr>
                <w:rFonts w:ascii="Arial" w:hAnsi="Arial" w:cs="Arial"/>
                <w:sz w:val="24"/>
                <w:szCs w:val="24"/>
              </w:rPr>
              <w:t xml:space="preserve">Educational Visits to be accessible to all </w:t>
            </w:r>
          </w:p>
        </w:tc>
        <w:tc>
          <w:tcPr>
            <w:tcW w:w="2789" w:type="dxa"/>
          </w:tcPr>
          <w:p w14:paraId="7EEE01C0" w14:textId="77777777" w:rsidR="00790775" w:rsidRDefault="00790775" w:rsidP="00A012CF">
            <w:pPr>
              <w:rPr>
                <w:rFonts w:ascii="Arial" w:hAnsi="Arial" w:cs="Arial"/>
                <w:sz w:val="24"/>
                <w:szCs w:val="24"/>
              </w:rPr>
            </w:pPr>
            <w:r>
              <w:rPr>
                <w:rFonts w:ascii="Arial" w:hAnsi="Arial" w:cs="Arial"/>
                <w:sz w:val="24"/>
                <w:szCs w:val="24"/>
              </w:rPr>
              <w:t xml:space="preserve">Through planning, include advance visits to ensure each new venue is vetted </w:t>
            </w:r>
            <w:r>
              <w:rPr>
                <w:rFonts w:ascii="Arial" w:hAnsi="Arial" w:cs="Arial"/>
                <w:sz w:val="24"/>
                <w:szCs w:val="24"/>
              </w:rPr>
              <w:lastRenderedPageBreak/>
              <w:t xml:space="preserve">for appropriateness. </w:t>
            </w:r>
          </w:p>
        </w:tc>
        <w:tc>
          <w:tcPr>
            <w:tcW w:w="2790" w:type="dxa"/>
          </w:tcPr>
          <w:p w14:paraId="0BC6123F" w14:textId="77777777" w:rsidR="00790775" w:rsidRDefault="00790775" w:rsidP="00A012CF">
            <w:pPr>
              <w:rPr>
                <w:rFonts w:ascii="Arial" w:hAnsi="Arial" w:cs="Arial"/>
                <w:sz w:val="24"/>
                <w:szCs w:val="24"/>
              </w:rPr>
            </w:pPr>
            <w:r>
              <w:rPr>
                <w:rFonts w:ascii="Arial" w:hAnsi="Arial" w:cs="Arial"/>
                <w:sz w:val="24"/>
                <w:szCs w:val="24"/>
              </w:rPr>
              <w:lastRenderedPageBreak/>
              <w:t>Ongoing</w:t>
            </w:r>
          </w:p>
        </w:tc>
        <w:tc>
          <w:tcPr>
            <w:tcW w:w="2790" w:type="dxa"/>
          </w:tcPr>
          <w:p w14:paraId="48B6B927" w14:textId="77777777" w:rsidR="00790775" w:rsidRDefault="00790775" w:rsidP="00A012CF">
            <w:pPr>
              <w:rPr>
                <w:rFonts w:ascii="Arial" w:hAnsi="Arial" w:cs="Arial"/>
                <w:sz w:val="24"/>
                <w:szCs w:val="24"/>
              </w:rPr>
            </w:pPr>
            <w:r>
              <w:rPr>
                <w:rFonts w:ascii="Arial" w:hAnsi="Arial" w:cs="Arial"/>
                <w:sz w:val="24"/>
                <w:szCs w:val="24"/>
              </w:rPr>
              <w:t>Principal</w:t>
            </w:r>
          </w:p>
          <w:p w14:paraId="24E9E4D6" w14:textId="77777777" w:rsidR="00790775" w:rsidRDefault="00790775" w:rsidP="00A012CF">
            <w:pPr>
              <w:rPr>
                <w:rFonts w:ascii="Arial" w:hAnsi="Arial" w:cs="Arial"/>
                <w:sz w:val="24"/>
                <w:szCs w:val="24"/>
              </w:rPr>
            </w:pPr>
            <w:r>
              <w:rPr>
                <w:rFonts w:ascii="Arial" w:hAnsi="Arial" w:cs="Arial"/>
                <w:sz w:val="24"/>
                <w:szCs w:val="24"/>
              </w:rPr>
              <w:t>SENCo</w:t>
            </w:r>
          </w:p>
          <w:p w14:paraId="3BFCAD26" w14:textId="77777777" w:rsidR="00790775" w:rsidRDefault="00790775" w:rsidP="00A012CF">
            <w:pPr>
              <w:rPr>
                <w:rFonts w:ascii="Arial" w:hAnsi="Arial" w:cs="Arial"/>
                <w:sz w:val="24"/>
                <w:szCs w:val="24"/>
              </w:rPr>
            </w:pPr>
            <w:r>
              <w:rPr>
                <w:rFonts w:ascii="Arial" w:hAnsi="Arial" w:cs="Arial"/>
                <w:sz w:val="24"/>
                <w:szCs w:val="24"/>
              </w:rPr>
              <w:t>Teachers</w:t>
            </w:r>
          </w:p>
          <w:p w14:paraId="678B689D" w14:textId="77777777" w:rsidR="00790775" w:rsidRDefault="00790775" w:rsidP="00A012CF">
            <w:pPr>
              <w:rPr>
                <w:rFonts w:ascii="Arial" w:hAnsi="Arial" w:cs="Arial"/>
                <w:sz w:val="24"/>
                <w:szCs w:val="24"/>
              </w:rPr>
            </w:pPr>
            <w:r>
              <w:rPr>
                <w:rFonts w:ascii="Arial" w:hAnsi="Arial" w:cs="Arial"/>
                <w:sz w:val="24"/>
                <w:szCs w:val="24"/>
              </w:rPr>
              <w:t>Teaching Assistants</w:t>
            </w:r>
          </w:p>
          <w:p w14:paraId="6A3938C2" w14:textId="77777777" w:rsidR="00790775" w:rsidRDefault="00790775" w:rsidP="00A012CF">
            <w:pPr>
              <w:rPr>
                <w:rFonts w:ascii="Arial" w:hAnsi="Arial" w:cs="Arial"/>
                <w:sz w:val="24"/>
                <w:szCs w:val="24"/>
              </w:rPr>
            </w:pPr>
            <w:r>
              <w:rPr>
                <w:rFonts w:ascii="Arial" w:hAnsi="Arial" w:cs="Arial"/>
                <w:sz w:val="24"/>
                <w:szCs w:val="24"/>
              </w:rPr>
              <w:lastRenderedPageBreak/>
              <w:t>Outside agencies</w:t>
            </w:r>
          </w:p>
        </w:tc>
        <w:tc>
          <w:tcPr>
            <w:tcW w:w="2790" w:type="dxa"/>
          </w:tcPr>
          <w:p w14:paraId="30434FA2" w14:textId="77777777" w:rsidR="00790775" w:rsidRDefault="00790775" w:rsidP="00A012CF">
            <w:pPr>
              <w:rPr>
                <w:rFonts w:ascii="Arial" w:hAnsi="Arial" w:cs="Arial"/>
                <w:sz w:val="24"/>
                <w:szCs w:val="24"/>
              </w:rPr>
            </w:pPr>
            <w:r>
              <w:rPr>
                <w:rFonts w:ascii="Arial" w:hAnsi="Arial" w:cs="Arial"/>
                <w:sz w:val="24"/>
                <w:szCs w:val="24"/>
              </w:rPr>
              <w:lastRenderedPageBreak/>
              <w:t xml:space="preserve">Risk assessment forms are completed </w:t>
            </w:r>
          </w:p>
          <w:p w14:paraId="2152B592" w14:textId="77777777" w:rsidR="00790775" w:rsidRDefault="00790775" w:rsidP="00A012CF">
            <w:pPr>
              <w:rPr>
                <w:rFonts w:ascii="Arial" w:hAnsi="Arial" w:cs="Arial"/>
                <w:sz w:val="24"/>
                <w:szCs w:val="24"/>
              </w:rPr>
            </w:pPr>
            <w:r>
              <w:rPr>
                <w:rFonts w:ascii="Arial" w:hAnsi="Arial" w:cs="Arial"/>
                <w:sz w:val="24"/>
                <w:szCs w:val="24"/>
              </w:rPr>
              <w:lastRenderedPageBreak/>
              <w:t>All pupils in school are able to access all educational visits and take part in a range of activities.</w:t>
            </w:r>
          </w:p>
        </w:tc>
      </w:tr>
      <w:tr w:rsidR="00790775" w14:paraId="138C5317" w14:textId="77777777" w:rsidTr="00A012CF">
        <w:tc>
          <w:tcPr>
            <w:tcW w:w="2789" w:type="dxa"/>
          </w:tcPr>
          <w:p w14:paraId="61A327CC" w14:textId="77777777" w:rsidR="00790775" w:rsidRDefault="00790775" w:rsidP="00A012CF">
            <w:pPr>
              <w:rPr>
                <w:rFonts w:ascii="Arial" w:hAnsi="Arial" w:cs="Arial"/>
                <w:sz w:val="24"/>
                <w:szCs w:val="24"/>
              </w:rPr>
            </w:pPr>
            <w:r>
              <w:rPr>
                <w:rFonts w:ascii="Arial" w:hAnsi="Arial" w:cs="Arial"/>
                <w:sz w:val="24"/>
                <w:szCs w:val="24"/>
              </w:rPr>
              <w:lastRenderedPageBreak/>
              <w:t>Ensure that all disabled pupils have access to personal hygiene facilities</w:t>
            </w:r>
          </w:p>
        </w:tc>
        <w:tc>
          <w:tcPr>
            <w:tcW w:w="2789" w:type="dxa"/>
          </w:tcPr>
          <w:p w14:paraId="4B3AB49F" w14:textId="77777777" w:rsidR="00790775" w:rsidRDefault="00790775" w:rsidP="00A012CF">
            <w:pPr>
              <w:rPr>
                <w:rFonts w:ascii="Arial" w:hAnsi="Arial" w:cs="Arial"/>
                <w:sz w:val="24"/>
                <w:szCs w:val="24"/>
              </w:rPr>
            </w:pPr>
            <w:r>
              <w:rPr>
                <w:rFonts w:ascii="Arial" w:hAnsi="Arial" w:cs="Arial"/>
                <w:sz w:val="24"/>
                <w:szCs w:val="24"/>
              </w:rPr>
              <w:t>Safe toilet access for staff/ parents with physical disabilities</w:t>
            </w:r>
          </w:p>
          <w:p w14:paraId="263006BD" w14:textId="77777777" w:rsidR="00790775" w:rsidRPr="00D0133D" w:rsidRDefault="00790775" w:rsidP="00A012CF">
            <w:pPr>
              <w:rPr>
                <w:rFonts w:ascii="Arial" w:hAnsi="Arial" w:cs="Arial"/>
                <w:color w:val="000000" w:themeColor="text1"/>
                <w:sz w:val="24"/>
                <w:szCs w:val="24"/>
              </w:rPr>
            </w:pPr>
            <w:r>
              <w:rPr>
                <w:rFonts w:ascii="Arial" w:hAnsi="Arial" w:cs="Arial"/>
                <w:color w:val="000000" w:themeColor="text1"/>
                <w:sz w:val="24"/>
                <w:szCs w:val="24"/>
              </w:rPr>
              <w:t>A</w:t>
            </w:r>
            <w:r w:rsidRPr="00576D3E">
              <w:rPr>
                <w:rFonts w:ascii="Arial" w:hAnsi="Arial" w:cs="Arial"/>
                <w:color w:val="000000" w:themeColor="text1"/>
                <w:sz w:val="24"/>
                <w:szCs w:val="24"/>
              </w:rPr>
              <w:t xml:space="preserve">rrangements would need to be made for pupil access to this facility.  This </w:t>
            </w:r>
            <w:r>
              <w:rPr>
                <w:rFonts w:ascii="Arial" w:hAnsi="Arial" w:cs="Arial"/>
                <w:color w:val="000000" w:themeColor="text1"/>
                <w:sz w:val="24"/>
                <w:szCs w:val="24"/>
              </w:rPr>
              <w:t>could be done via a safety lock</w:t>
            </w:r>
            <w:r w:rsidRPr="00576D3E">
              <w:rPr>
                <w:rFonts w:ascii="Arial" w:hAnsi="Arial" w:cs="Arial"/>
                <w:color w:val="000000" w:themeColor="text1"/>
                <w:sz w:val="24"/>
                <w:szCs w:val="24"/>
              </w:rPr>
              <w:t xml:space="preserve"> that could be opened from the outside in case of an emergency.</w:t>
            </w:r>
          </w:p>
        </w:tc>
        <w:tc>
          <w:tcPr>
            <w:tcW w:w="2790" w:type="dxa"/>
          </w:tcPr>
          <w:p w14:paraId="1B7F455F" w14:textId="77777777" w:rsidR="00790775" w:rsidRDefault="00790775" w:rsidP="00A012CF">
            <w:pPr>
              <w:rPr>
                <w:rFonts w:ascii="Arial" w:hAnsi="Arial" w:cs="Arial"/>
                <w:sz w:val="24"/>
                <w:szCs w:val="24"/>
              </w:rPr>
            </w:pPr>
            <w:r>
              <w:rPr>
                <w:rFonts w:ascii="Arial" w:hAnsi="Arial" w:cs="Arial"/>
                <w:sz w:val="24"/>
                <w:szCs w:val="24"/>
              </w:rPr>
              <w:t>Ongoing</w:t>
            </w:r>
          </w:p>
        </w:tc>
        <w:tc>
          <w:tcPr>
            <w:tcW w:w="2790" w:type="dxa"/>
          </w:tcPr>
          <w:p w14:paraId="7C9516A3" w14:textId="77777777" w:rsidR="00790775" w:rsidRDefault="00790775" w:rsidP="00A012CF">
            <w:pPr>
              <w:rPr>
                <w:rFonts w:ascii="Arial" w:hAnsi="Arial" w:cs="Arial"/>
                <w:sz w:val="24"/>
                <w:szCs w:val="24"/>
              </w:rPr>
            </w:pPr>
            <w:r>
              <w:rPr>
                <w:rFonts w:ascii="Arial" w:hAnsi="Arial" w:cs="Arial"/>
                <w:sz w:val="24"/>
                <w:szCs w:val="24"/>
              </w:rPr>
              <w:t>Principal</w:t>
            </w:r>
          </w:p>
          <w:p w14:paraId="7E927634" w14:textId="77777777" w:rsidR="00790775" w:rsidRDefault="00790775" w:rsidP="00A012CF">
            <w:pPr>
              <w:rPr>
                <w:rFonts w:ascii="Arial" w:hAnsi="Arial" w:cs="Arial"/>
                <w:sz w:val="24"/>
                <w:szCs w:val="24"/>
              </w:rPr>
            </w:pPr>
            <w:r>
              <w:rPr>
                <w:rFonts w:ascii="Arial" w:hAnsi="Arial" w:cs="Arial"/>
                <w:sz w:val="24"/>
                <w:szCs w:val="24"/>
              </w:rPr>
              <w:t>Caretaker</w:t>
            </w:r>
          </w:p>
        </w:tc>
        <w:tc>
          <w:tcPr>
            <w:tcW w:w="2790" w:type="dxa"/>
          </w:tcPr>
          <w:p w14:paraId="53CDA6FE" w14:textId="77777777" w:rsidR="00790775" w:rsidRDefault="00790775" w:rsidP="00A012CF">
            <w:pPr>
              <w:rPr>
                <w:rFonts w:ascii="Arial" w:hAnsi="Arial" w:cs="Arial"/>
                <w:sz w:val="24"/>
                <w:szCs w:val="24"/>
              </w:rPr>
            </w:pPr>
            <w:r>
              <w:rPr>
                <w:rFonts w:ascii="Arial" w:hAnsi="Arial" w:cs="Arial"/>
                <w:sz w:val="24"/>
                <w:szCs w:val="24"/>
              </w:rPr>
              <w:t>Pupils / staff/ visitors can access toilet facilities safely and with dignity</w:t>
            </w:r>
          </w:p>
        </w:tc>
      </w:tr>
      <w:tr w:rsidR="00790775" w14:paraId="7EBF5F65" w14:textId="77777777" w:rsidTr="00A012CF">
        <w:tc>
          <w:tcPr>
            <w:tcW w:w="2789" w:type="dxa"/>
          </w:tcPr>
          <w:p w14:paraId="095C53A7" w14:textId="77777777" w:rsidR="00790775" w:rsidRDefault="00790775" w:rsidP="00A012CF">
            <w:pPr>
              <w:rPr>
                <w:rFonts w:ascii="Arial" w:hAnsi="Arial" w:cs="Arial"/>
                <w:sz w:val="24"/>
                <w:szCs w:val="24"/>
              </w:rPr>
            </w:pPr>
            <w:r>
              <w:rPr>
                <w:rFonts w:ascii="Arial" w:hAnsi="Arial" w:cs="Arial"/>
                <w:sz w:val="24"/>
                <w:szCs w:val="24"/>
              </w:rPr>
              <w:t xml:space="preserve">Ensure that all roads/ paths around school are as safe as possible </w:t>
            </w:r>
          </w:p>
        </w:tc>
        <w:tc>
          <w:tcPr>
            <w:tcW w:w="2789" w:type="dxa"/>
          </w:tcPr>
          <w:p w14:paraId="3601ED48" w14:textId="77777777" w:rsidR="00790775" w:rsidRDefault="00790775" w:rsidP="00A012CF">
            <w:pPr>
              <w:rPr>
                <w:rFonts w:ascii="Arial" w:hAnsi="Arial" w:cs="Arial"/>
                <w:sz w:val="24"/>
                <w:szCs w:val="24"/>
              </w:rPr>
            </w:pPr>
            <w:r>
              <w:rPr>
                <w:rFonts w:ascii="Arial" w:hAnsi="Arial" w:cs="Arial"/>
                <w:sz w:val="24"/>
                <w:szCs w:val="24"/>
              </w:rPr>
              <w:t>Communication with parents via safety messages/ newsletters.</w:t>
            </w:r>
          </w:p>
          <w:p w14:paraId="02F8C52B" w14:textId="77777777" w:rsidR="00790775" w:rsidRDefault="00790775" w:rsidP="00A012CF">
            <w:pPr>
              <w:rPr>
                <w:rFonts w:ascii="Arial" w:hAnsi="Arial" w:cs="Arial"/>
                <w:sz w:val="24"/>
                <w:szCs w:val="24"/>
              </w:rPr>
            </w:pPr>
            <w:r>
              <w:rPr>
                <w:rFonts w:ascii="Arial" w:hAnsi="Arial" w:cs="Arial"/>
                <w:sz w:val="24"/>
                <w:szCs w:val="24"/>
              </w:rPr>
              <w:t xml:space="preserve">There is a </w:t>
            </w:r>
            <w:r w:rsidRPr="00576D3E">
              <w:rPr>
                <w:rFonts w:ascii="Arial" w:hAnsi="Arial" w:cs="Arial"/>
                <w:sz w:val="24"/>
                <w:szCs w:val="24"/>
              </w:rPr>
              <w:t xml:space="preserve">ramp for access </w:t>
            </w:r>
            <w:r>
              <w:rPr>
                <w:rFonts w:ascii="Arial" w:hAnsi="Arial" w:cs="Arial"/>
                <w:sz w:val="24"/>
                <w:szCs w:val="24"/>
              </w:rPr>
              <w:t>to KS2 via the IT suite</w:t>
            </w:r>
          </w:p>
        </w:tc>
        <w:tc>
          <w:tcPr>
            <w:tcW w:w="2790" w:type="dxa"/>
          </w:tcPr>
          <w:p w14:paraId="1CB0A637" w14:textId="77777777" w:rsidR="00790775" w:rsidRDefault="00790775" w:rsidP="00A012CF">
            <w:pPr>
              <w:rPr>
                <w:rFonts w:ascii="Arial" w:hAnsi="Arial" w:cs="Arial"/>
                <w:sz w:val="24"/>
                <w:szCs w:val="24"/>
              </w:rPr>
            </w:pPr>
            <w:r>
              <w:rPr>
                <w:rFonts w:ascii="Arial" w:hAnsi="Arial" w:cs="Arial"/>
                <w:sz w:val="24"/>
                <w:szCs w:val="24"/>
              </w:rPr>
              <w:t>Ongoing</w:t>
            </w:r>
          </w:p>
        </w:tc>
        <w:tc>
          <w:tcPr>
            <w:tcW w:w="2790" w:type="dxa"/>
          </w:tcPr>
          <w:p w14:paraId="3FE54A2C" w14:textId="77777777" w:rsidR="00790775" w:rsidRDefault="00790775" w:rsidP="00A012CF">
            <w:pPr>
              <w:rPr>
                <w:rFonts w:ascii="Arial" w:hAnsi="Arial" w:cs="Arial"/>
                <w:sz w:val="24"/>
                <w:szCs w:val="24"/>
              </w:rPr>
            </w:pPr>
            <w:r>
              <w:rPr>
                <w:rFonts w:ascii="Arial" w:hAnsi="Arial" w:cs="Arial"/>
                <w:sz w:val="24"/>
                <w:szCs w:val="24"/>
              </w:rPr>
              <w:t>Caretaker</w:t>
            </w:r>
          </w:p>
        </w:tc>
        <w:tc>
          <w:tcPr>
            <w:tcW w:w="2790" w:type="dxa"/>
          </w:tcPr>
          <w:p w14:paraId="5A5B61AF" w14:textId="77777777" w:rsidR="00790775" w:rsidRDefault="00790775" w:rsidP="00A012CF">
            <w:pPr>
              <w:rPr>
                <w:rFonts w:ascii="Arial" w:hAnsi="Arial" w:cs="Arial"/>
                <w:sz w:val="24"/>
                <w:szCs w:val="24"/>
              </w:rPr>
            </w:pPr>
            <w:r>
              <w:rPr>
                <w:rFonts w:ascii="Arial" w:hAnsi="Arial" w:cs="Arial"/>
                <w:sz w:val="24"/>
                <w:szCs w:val="24"/>
              </w:rPr>
              <w:t>Pupils to move unhindered along exterior pathway.</w:t>
            </w:r>
          </w:p>
        </w:tc>
      </w:tr>
    </w:tbl>
    <w:p w14:paraId="0EBBAA51" w14:textId="77777777" w:rsidR="00790775" w:rsidRDefault="00790775" w:rsidP="00790775">
      <w:pPr>
        <w:rPr>
          <w:rFonts w:ascii="Arial" w:hAnsi="Arial" w:cs="Arial"/>
          <w:sz w:val="24"/>
          <w:szCs w:val="24"/>
        </w:rPr>
      </w:pPr>
    </w:p>
    <w:p w14:paraId="5081AC62" w14:textId="77777777" w:rsidR="00790775" w:rsidRPr="004738BD" w:rsidRDefault="00790775" w:rsidP="00790775">
      <w:pPr>
        <w:rPr>
          <w:rFonts w:ascii="Arial" w:hAnsi="Arial" w:cs="Arial"/>
          <w:b/>
          <w:bCs/>
          <w:sz w:val="24"/>
          <w:szCs w:val="24"/>
        </w:rPr>
      </w:pPr>
      <w:r w:rsidRPr="004738BD">
        <w:rPr>
          <w:rFonts w:ascii="Arial" w:hAnsi="Arial" w:cs="Arial"/>
          <w:b/>
          <w:bCs/>
          <w:sz w:val="24"/>
          <w:szCs w:val="24"/>
        </w:rPr>
        <w:t>3) To improve the availability of accessible information to disabled pupils</w:t>
      </w:r>
    </w:p>
    <w:p w14:paraId="19BF05F8" w14:textId="77777777" w:rsidR="00790775" w:rsidRDefault="00790775" w:rsidP="00790775">
      <w:pPr>
        <w:rPr>
          <w:rFonts w:ascii="Arial" w:hAnsi="Arial" w:cs="Arial"/>
          <w:sz w:val="24"/>
          <w:szCs w:val="24"/>
        </w:rPr>
      </w:pPr>
      <w:r>
        <w:rPr>
          <w:rFonts w:ascii="Arial" w:hAnsi="Arial" w:cs="Arial"/>
          <w:sz w:val="24"/>
          <w:szCs w:val="24"/>
        </w:rPr>
        <w:t>We provide access to information and updates in a variety of ways, including newsletters, school website, open days, parent consultation meetings.</w:t>
      </w:r>
    </w:p>
    <w:tbl>
      <w:tblPr>
        <w:tblStyle w:val="TableGrid"/>
        <w:tblW w:w="0" w:type="auto"/>
        <w:tblLook w:val="04A0" w:firstRow="1" w:lastRow="0" w:firstColumn="1" w:lastColumn="0" w:noHBand="0" w:noVBand="1"/>
      </w:tblPr>
      <w:tblGrid>
        <w:gridCol w:w="1721"/>
        <w:gridCol w:w="2036"/>
        <w:gridCol w:w="1627"/>
        <w:gridCol w:w="1931"/>
        <w:gridCol w:w="1701"/>
      </w:tblGrid>
      <w:tr w:rsidR="00790775" w14:paraId="2132611B" w14:textId="77777777" w:rsidTr="00A012CF">
        <w:tc>
          <w:tcPr>
            <w:tcW w:w="2789" w:type="dxa"/>
          </w:tcPr>
          <w:p w14:paraId="5054B0D1" w14:textId="77777777" w:rsidR="00790775" w:rsidRDefault="00790775" w:rsidP="00A012CF">
            <w:pPr>
              <w:rPr>
                <w:rFonts w:ascii="Arial" w:hAnsi="Arial" w:cs="Arial"/>
                <w:sz w:val="24"/>
                <w:szCs w:val="24"/>
              </w:rPr>
            </w:pPr>
            <w:r>
              <w:rPr>
                <w:rFonts w:ascii="Arial" w:hAnsi="Arial" w:cs="Arial"/>
                <w:sz w:val="24"/>
                <w:szCs w:val="24"/>
              </w:rPr>
              <w:t>Target</w:t>
            </w:r>
          </w:p>
        </w:tc>
        <w:tc>
          <w:tcPr>
            <w:tcW w:w="2789" w:type="dxa"/>
          </w:tcPr>
          <w:p w14:paraId="5C1024D4" w14:textId="77777777" w:rsidR="00790775" w:rsidRDefault="00790775" w:rsidP="00A012CF">
            <w:pPr>
              <w:rPr>
                <w:rFonts w:ascii="Arial" w:hAnsi="Arial" w:cs="Arial"/>
                <w:sz w:val="24"/>
                <w:szCs w:val="24"/>
              </w:rPr>
            </w:pPr>
            <w:r>
              <w:rPr>
                <w:rFonts w:ascii="Arial" w:hAnsi="Arial" w:cs="Arial"/>
                <w:sz w:val="24"/>
                <w:szCs w:val="24"/>
              </w:rPr>
              <w:t>Actions</w:t>
            </w:r>
          </w:p>
        </w:tc>
        <w:tc>
          <w:tcPr>
            <w:tcW w:w="2790" w:type="dxa"/>
          </w:tcPr>
          <w:p w14:paraId="7261D039" w14:textId="77777777" w:rsidR="00790775" w:rsidRDefault="00790775" w:rsidP="00A012CF">
            <w:pPr>
              <w:rPr>
                <w:rFonts w:ascii="Arial" w:hAnsi="Arial" w:cs="Arial"/>
                <w:sz w:val="24"/>
                <w:szCs w:val="24"/>
              </w:rPr>
            </w:pPr>
            <w:r>
              <w:rPr>
                <w:rFonts w:ascii="Arial" w:hAnsi="Arial" w:cs="Arial"/>
                <w:sz w:val="24"/>
                <w:szCs w:val="24"/>
              </w:rPr>
              <w:t>Timescale</w:t>
            </w:r>
          </w:p>
        </w:tc>
        <w:tc>
          <w:tcPr>
            <w:tcW w:w="2790" w:type="dxa"/>
          </w:tcPr>
          <w:p w14:paraId="2D7E1A89" w14:textId="77777777" w:rsidR="00790775" w:rsidRDefault="00790775" w:rsidP="00A012CF">
            <w:pPr>
              <w:rPr>
                <w:rFonts w:ascii="Arial" w:hAnsi="Arial" w:cs="Arial"/>
                <w:sz w:val="24"/>
                <w:szCs w:val="24"/>
              </w:rPr>
            </w:pPr>
            <w:r>
              <w:rPr>
                <w:rFonts w:ascii="Arial" w:hAnsi="Arial" w:cs="Arial"/>
                <w:sz w:val="24"/>
                <w:szCs w:val="24"/>
              </w:rPr>
              <w:t>Responsibility</w:t>
            </w:r>
          </w:p>
        </w:tc>
        <w:tc>
          <w:tcPr>
            <w:tcW w:w="2790" w:type="dxa"/>
          </w:tcPr>
          <w:p w14:paraId="59CCCF1D" w14:textId="77777777" w:rsidR="00790775" w:rsidRDefault="00790775" w:rsidP="00A012CF">
            <w:pPr>
              <w:rPr>
                <w:rFonts w:ascii="Arial" w:hAnsi="Arial" w:cs="Arial"/>
                <w:sz w:val="24"/>
                <w:szCs w:val="24"/>
              </w:rPr>
            </w:pPr>
            <w:r>
              <w:rPr>
                <w:rFonts w:ascii="Arial" w:hAnsi="Arial" w:cs="Arial"/>
                <w:sz w:val="24"/>
                <w:szCs w:val="24"/>
              </w:rPr>
              <w:t>Outcomes</w:t>
            </w:r>
          </w:p>
        </w:tc>
      </w:tr>
      <w:tr w:rsidR="00790775" w14:paraId="171A4D9B" w14:textId="77777777" w:rsidTr="00A012CF">
        <w:tc>
          <w:tcPr>
            <w:tcW w:w="2789" w:type="dxa"/>
          </w:tcPr>
          <w:p w14:paraId="24C40CEC" w14:textId="77777777" w:rsidR="00790775" w:rsidRDefault="00790775" w:rsidP="00A012CF">
            <w:pPr>
              <w:rPr>
                <w:rFonts w:ascii="Arial" w:hAnsi="Arial" w:cs="Arial"/>
                <w:sz w:val="24"/>
                <w:szCs w:val="24"/>
              </w:rPr>
            </w:pPr>
            <w:r>
              <w:rPr>
                <w:rFonts w:ascii="Arial" w:hAnsi="Arial" w:cs="Arial"/>
                <w:sz w:val="24"/>
                <w:szCs w:val="24"/>
              </w:rPr>
              <w:t xml:space="preserve">Ensure that disabled pupils and parents/ carers can access written information providing alternative formats where necessary for </w:t>
            </w:r>
            <w:r>
              <w:rPr>
                <w:rFonts w:ascii="Arial" w:hAnsi="Arial" w:cs="Arial"/>
                <w:sz w:val="24"/>
                <w:szCs w:val="24"/>
              </w:rPr>
              <w:lastRenderedPageBreak/>
              <w:t>disabled pupils.</w:t>
            </w:r>
          </w:p>
        </w:tc>
        <w:tc>
          <w:tcPr>
            <w:tcW w:w="2789" w:type="dxa"/>
          </w:tcPr>
          <w:p w14:paraId="1030717C" w14:textId="77777777" w:rsidR="00790775" w:rsidRDefault="00790775" w:rsidP="00A012CF">
            <w:pPr>
              <w:rPr>
                <w:rFonts w:ascii="Arial" w:hAnsi="Arial" w:cs="Arial"/>
                <w:sz w:val="24"/>
                <w:szCs w:val="24"/>
              </w:rPr>
            </w:pPr>
            <w:r>
              <w:rPr>
                <w:rFonts w:ascii="Arial" w:hAnsi="Arial" w:cs="Arial"/>
                <w:sz w:val="24"/>
                <w:szCs w:val="24"/>
              </w:rPr>
              <w:lastRenderedPageBreak/>
              <w:t>Guidance to staff in making written information accessible to all pupils.</w:t>
            </w:r>
          </w:p>
          <w:p w14:paraId="2D7E5AEB" w14:textId="77777777" w:rsidR="00790775" w:rsidRDefault="00790775" w:rsidP="00A012CF">
            <w:pPr>
              <w:rPr>
                <w:rFonts w:ascii="Arial" w:hAnsi="Arial" w:cs="Arial"/>
                <w:sz w:val="24"/>
                <w:szCs w:val="24"/>
              </w:rPr>
            </w:pPr>
            <w:r>
              <w:rPr>
                <w:rFonts w:ascii="Arial" w:hAnsi="Arial" w:cs="Arial"/>
                <w:sz w:val="24"/>
                <w:szCs w:val="24"/>
              </w:rPr>
              <w:t xml:space="preserve">Adaptations to be implemented where necessary for identified pupils e.g. Hearing impairment </w:t>
            </w:r>
          </w:p>
          <w:p w14:paraId="6372BE0A" w14:textId="77777777" w:rsidR="00790775" w:rsidRDefault="00790775" w:rsidP="00A012CF">
            <w:pPr>
              <w:rPr>
                <w:rFonts w:ascii="Arial" w:hAnsi="Arial" w:cs="Arial"/>
                <w:sz w:val="24"/>
                <w:szCs w:val="24"/>
              </w:rPr>
            </w:pPr>
            <w:r>
              <w:rPr>
                <w:rFonts w:ascii="Arial" w:hAnsi="Arial" w:cs="Arial"/>
                <w:sz w:val="24"/>
                <w:szCs w:val="24"/>
              </w:rPr>
              <w:t xml:space="preserve">Review home/ school </w:t>
            </w:r>
            <w:r>
              <w:rPr>
                <w:rFonts w:ascii="Arial" w:hAnsi="Arial" w:cs="Arial"/>
                <w:sz w:val="24"/>
                <w:szCs w:val="24"/>
              </w:rPr>
              <w:lastRenderedPageBreak/>
              <w:t>communication and website information to ensure user friendly language, clear layout and availability in dual language where appropriate.</w:t>
            </w:r>
          </w:p>
        </w:tc>
        <w:tc>
          <w:tcPr>
            <w:tcW w:w="2790" w:type="dxa"/>
          </w:tcPr>
          <w:p w14:paraId="43F16936" w14:textId="77777777" w:rsidR="00790775" w:rsidRDefault="00790775" w:rsidP="00A012CF">
            <w:pPr>
              <w:rPr>
                <w:rFonts w:ascii="Arial" w:hAnsi="Arial" w:cs="Arial"/>
                <w:sz w:val="24"/>
                <w:szCs w:val="24"/>
              </w:rPr>
            </w:pPr>
            <w:r>
              <w:rPr>
                <w:rFonts w:ascii="Arial" w:hAnsi="Arial" w:cs="Arial"/>
                <w:sz w:val="24"/>
                <w:szCs w:val="24"/>
              </w:rPr>
              <w:lastRenderedPageBreak/>
              <w:t>Ongoing</w:t>
            </w:r>
          </w:p>
        </w:tc>
        <w:tc>
          <w:tcPr>
            <w:tcW w:w="2790" w:type="dxa"/>
          </w:tcPr>
          <w:p w14:paraId="1F5E25D2" w14:textId="77777777" w:rsidR="00790775" w:rsidRDefault="00790775" w:rsidP="00A012CF">
            <w:pPr>
              <w:rPr>
                <w:rFonts w:ascii="Arial" w:hAnsi="Arial" w:cs="Arial"/>
                <w:sz w:val="24"/>
                <w:szCs w:val="24"/>
              </w:rPr>
            </w:pPr>
            <w:r>
              <w:rPr>
                <w:rFonts w:ascii="Arial" w:hAnsi="Arial" w:cs="Arial"/>
                <w:sz w:val="24"/>
                <w:szCs w:val="24"/>
              </w:rPr>
              <w:t>Principal</w:t>
            </w:r>
          </w:p>
          <w:p w14:paraId="79DD9DA9" w14:textId="77777777" w:rsidR="00790775" w:rsidRDefault="00790775" w:rsidP="00A012CF">
            <w:pPr>
              <w:rPr>
                <w:rFonts w:ascii="Arial" w:hAnsi="Arial" w:cs="Arial"/>
                <w:sz w:val="24"/>
                <w:szCs w:val="24"/>
              </w:rPr>
            </w:pPr>
            <w:r>
              <w:rPr>
                <w:rFonts w:ascii="Arial" w:hAnsi="Arial" w:cs="Arial"/>
                <w:sz w:val="24"/>
                <w:szCs w:val="24"/>
              </w:rPr>
              <w:t>SENCo</w:t>
            </w:r>
          </w:p>
        </w:tc>
        <w:tc>
          <w:tcPr>
            <w:tcW w:w="2790" w:type="dxa"/>
          </w:tcPr>
          <w:p w14:paraId="45F65B53" w14:textId="77777777" w:rsidR="00790775" w:rsidRDefault="00790775" w:rsidP="00A012CF">
            <w:pPr>
              <w:rPr>
                <w:rFonts w:ascii="Arial" w:hAnsi="Arial" w:cs="Arial"/>
                <w:sz w:val="24"/>
                <w:szCs w:val="24"/>
              </w:rPr>
            </w:pPr>
            <w:r>
              <w:rPr>
                <w:rFonts w:ascii="Arial" w:hAnsi="Arial" w:cs="Arial"/>
                <w:sz w:val="24"/>
                <w:szCs w:val="24"/>
              </w:rPr>
              <w:t>Written information is accessible to all school community</w:t>
            </w:r>
          </w:p>
        </w:tc>
      </w:tr>
      <w:tr w:rsidR="00790775" w14:paraId="6FBB3082" w14:textId="77777777" w:rsidTr="00A012CF">
        <w:tc>
          <w:tcPr>
            <w:tcW w:w="2789" w:type="dxa"/>
          </w:tcPr>
          <w:p w14:paraId="671FED9A" w14:textId="77777777" w:rsidR="00790775" w:rsidRDefault="00790775" w:rsidP="00A012CF">
            <w:pPr>
              <w:rPr>
                <w:rFonts w:ascii="Arial" w:hAnsi="Arial" w:cs="Arial"/>
                <w:sz w:val="24"/>
                <w:szCs w:val="24"/>
              </w:rPr>
            </w:pPr>
            <w:r>
              <w:rPr>
                <w:rFonts w:ascii="Arial" w:hAnsi="Arial" w:cs="Arial"/>
                <w:sz w:val="24"/>
                <w:szCs w:val="24"/>
              </w:rPr>
              <w:t>Ensure that visual supports are used in classrooms and staff are confident in using them</w:t>
            </w:r>
          </w:p>
        </w:tc>
        <w:tc>
          <w:tcPr>
            <w:tcW w:w="2789" w:type="dxa"/>
          </w:tcPr>
          <w:p w14:paraId="4EEB12EC" w14:textId="77777777" w:rsidR="00790775" w:rsidRDefault="00790775" w:rsidP="00A012CF">
            <w:pPr>
              <w:rPr>
                <w:rFonts w:ascii="Arial" w:hAnsi="Arial" w:cs="Arial"/>
                <w:sz w:val="24"/>
                <w:szCs w:val="24"/>
              </w:rPr>
            </w:pPr>
            <w:r>
              <w:rPr>
                <w:rFonts w:ascii="Arial" w:hAnsi="Arial" w:cs="Arial"/>
                <w:sz w:val="24"/>
                <w:szCs w:val="24"/>
              </w:rPr>
              <w:t>Visual timetables in use for identified children.</w:t>
            </w:r>
          </w:p>
          <w:p w14:paraId="2B41C9BE" w14:textId="77777777" w:rsidR="00790775" w:rsidRDefault="00790775" w:rsidP="00A012CF">
            <w:pPr>
              <w:rPr>
                <w:rFonts w:ascii="Arial" w:hAnsi="Arial" w:cs="Arial"/>
                <w:sz w:val="24"/>
                <w:szCs w:val="24"/>
              </w:rPr>
            </w:pPr>
            <w:r>
              <w:rPr>
                <w:rFonts w:ascii="Arial" w:hAnsi="Arial" w:cs="Arial"/>
                <w:sz w:val="24"/>
                <w:szCs w:val="24"/>
              </w:rPr>
              <w:t>Training for staff.</w:t>
            </w:r>
          </w:p>
        </w:tc>
        <w:tc>
          <w:tcPr>
            <w:tcW w:w="2790" w:type="dxa"/>
          </w:tcPr>
          <w:p w14:paraId="15E547FB" w14:textId="77777777" w:rsidR="00790775" w:rsidRDefault="00790775" w:rsidP="00A012CF">
            <w:pPr>
              <w:rPr>
                <w:rFonts w:ascii="Arial" w:hAnsi="Arial" w:cs="Arial"/>
                <w:sz w:val="24"/>
                <w:szCs w:val="24"/>
              </w:rPr>
            </w:pPr>
            <w:r>
              <w:rPr>
                <w:rFonts w:ascii="Arial" w:hAnsi="Arial" w:cs="Arial"/>
                <w:sz w:val="24"/>
                <w:szCs w:val="24"/>
              </w:rPr>
              <w:t>Ongoing</w:t>
            </w:r>
          </w:p>
        </w:tc>
        <w:tc>
          <w:tcPr>
            <w:tcW w:w="2790" w:type="dxa"/>
          </w:tcPr>
          <w:p w14:paraId="18072660" w14:textId="77777777" w:rsidR="00790775" w:rsidRDefault="00790775" w:rsidP="00A012CF">
            <w:pPr>
              <w:rPr>
                <w:rFonts w:ascii="Arial" w:hAnsi="Arial" w:cs="Arial"/>
                <w:sz w:val="24"/>
                <w:szCs w:val="24"/>
              </w:rPr>
            </w:pPr>
            <w:r>
              <w:rPr>
                <w:rFonts w:ascii="Arial" w:hAnsi="Arial" w:cs="Arial"/>
                <w:sz w:val="24"/>
                <w:szCs w:val="24"/>
              </w:rPr>
              <w:t>SENCo</w:t>
            </w:r>
          </w:p>
          <w:p w14:paraId="65580192" w14:textId="77777777" w:rsidR="00790775" w:rsidRDefault="00790775" w:rsidP="00A012CF">
            <w:pPr>
              <w:rPr>
                <w:rFonts w:ascii="Arial" w:hAnsi="Arial" w:cs="Arial"/>
                <w:sz w:val="24"/>
                <w:szCs w:val="24"/>
              </w:rPr>
            </w:pPr>
            <w:r>
              <w:rPr>
                <w:rFonts w:ascii="Arial" w:hAnsi="Arial" w:cs="Arial"/>
                <w:sz w:val="24"/>
                <w:szCs w:val="24"/>
              </w:rPr>
              <w:t>Teachers</w:t>
            </w:r>
          </w:p>
          <w:p w14:paraId="7C412FED" w14:textId="77777777" w:rsidR="00790775" w:rsidRDefault="00790775" w:rsidP="00A012CF">
            <w:pPr>
              <w:rPr>
                <w:rFonts w:ascii="Arial" w:hAnsi="Arial" w:cs="Arial"/>
                <w:sz w:val="24"/>
                <w:szCs w:val="24"/>
              </w:rPr>
            </w:pPr>
            <w:r>
              <w:rPr>
                <w:rFonts w:ascii="Arial" w:hAnsi="Arial" w:cs="Arial"/>
                <w:sz w:val="24"/>
                <w:szCs w:val="24"/>
              </w:rPr>
              <w:t>Outside agencies</w:t>
            </w:r>
          </w:p>
        </w:tc>
        <w:tc>
          <w:tcPr>
            <w:tcW w:w="2790" w:type="dxa"/>
          </w:tcPr>
          <w:p w14:paraId="6BD89AE5" w14:textId="77777777" w:rsidR="00790775" w:rsidRDefault="00790775" w:rsidP="00A012CF">
            <w:pPr>
              <w:rPr>
                <w:rFonts w:ascii="Arial" w:hAnsi="Arial" w:cs="Arial"/>
                <w:sz w:val="24"/>
                <w:szCs w:val="24"/>
              </w:rPr>
            </w:pPr>
            <w:r>
              <w:rPr>
                <w:rFonts w:ascii="Arial" w:hAnsi="Arial" w:cs="Arial"/>
                <w:sz w:val="24"/>
                <w:szCs w:val="24"/>
              </w:rPr>
              <w:t>Pupils are supported by visual prompts in class.</w:t>
            </w:r>
          </w:p>
        </w:tc>
      </w:tr>
      <w:tr w:rsidR="00790775" w14:paraId="14468180" w14:textId="77777777" w:rsidTr="00A012CF">
        <w:tc>
          <w:tcPr>
            <w:tcW w:w="2789" w:type="dxa"/>
          </w:tcPr>
          <w:p w14:paraId="7B40EC06" w14:textId="77777777" w:rsidR="00790775" w:rsidRDefault="00790775" w:rsidP="00A012CF">
            <w:pPr>
              <w:rPr>
                <w:rFonts w:ascii="Arial" w:hAnsi="Arial" w:cs="Arial"/>
                <w:sz w:val="24"/>
                <w:szCs w:val="24"/>
              </w:rPr>
            </w:pPr>
            <w:r>
              <w:rPr>
                <w:rFonts w:ascii="Arial" w:hAnsi="Arial" w:cs="Arial"/>
                <w:sz w:val="24"/>
                <w:szCs w:val="24"/>
              </w:rPr>
              <w:t>Make full use of external provider of support including local authority agencies</w:t>
            </w:r>
          </w:p>
        </w:tc>
        <w:tc>
          <w:tcPr>
            <w:tcW w:w="2789" w:type="dxa"/>
          </w:tcPr>
          <w:p w14:paraId="04ABABAD" w14:textId="77777777" w:rsidR="00790775" w:rsidRDefault="00790775" w:rsidP="00A012CF">
            <w:pPr>
              <w:rPr>
                <w:rFonts w:ascii="Arial" w:hAnsi="Arial" w:cs="Arial"/>
                <w:sz w:val="24"/>
                <w:szCs w:val="24"/>
              </w:rPr>
            </w:pPr>
            <w:r>
              <w:rPr>
                <w:rFonts w:ascii="Arial" w:hAnsi="Arial" w:cs="Arial"/>
                <w:sz w:val="24"/>
                <w:szCs w:val="24"/>
              </w:rPr>
              <w:t xml:space="preserve">Continue to access support from external providers such as Dudley Hearing Impaired team, Speech and Language Therapists, Occupational Therapists, Autism support </w:t>
            </w:r>
          </w:p>
        </w:tc>
        <w:tc>
          <w:tcPr>
            <w:tcW w:w="2790" w:type="dxa"/>
          </w:tcPr>
          <w:p w14:paraId="48E5CB50" w14:textId="77777777" w:rsidR="00790775" w:rsidRDefault="00790775" w:rsidP="00A012CF">
            <w:pPr>
              <w:rPr>
                <w:rFonts w:ascii="Arial" w:hAnsi="Arial" w:cs="Arial"/>
                <w:sz w:val="24"/>
                <w:szCs w:val="24"/>
              </w:rPr>
            </w:pPr>
            <w:r>
              <w:rPr>
                <w:rFonts w:ascii="Arial" w:hAnsi="Arial" w:cs="Arial"/>
                <w:sz w:val="24"/>
                <w:szCs w:val="24"/>
              </w:rPr>
              <w:t>Ongoing</w:t>
            </w:r>
          </w:p>
        </w:tc>
        <w:tc>
          <w:tcPr>
            <w:tcW w:w="2790" w:type="dxa"/>
          </w:tcPr>
          <w:p w14:paraId="32B59022" w14:textId="77777777" w:rsidR="00790775" w:rsidRDefault="00790775" w:rsidP="00A012CF">
            <w:pPr>
              <w:rPr>
                <w:rFonts w:ascii="Arial" w:hAnsi="Arial" w:cs="Arial"/>
                <w:sz w:val="24"/>
                <w:szCs w:val="24"/>
              </w:rPr>
            </w:pPr>
            <w:r>
              <w:rPr>
                <w:rFonts w:ascii="Arial" w:hAnsi="Arial" w:cs="Arial"/>
                <w:sz w:val="24"/>
                <w:szCs w:val="24"/>
              </w:rPr>
              <w:t>Principal</w:t>
            </w:r>
          </w:p>
          <w:p w14:paraId="7A673A8B" w14:textId="77777777" w:rsidR="00790775" w:rsidRDefault="00790775" w:rsidP="00A012CF">
            <w:pPr>
              <w:rPr>
                <w:rFonts w:ascii="Arial" w:hAnsi="Arial" w:cs="Arial"/>
                <w:sz w:val="24"/>
                <w:szCs w:val="24"/>
              </w:rPr>
            </w:pPr>
            <w:r>
              <w:rPr>
                <w:rFonts w:ascii="Arial" w:hAnsi="Arial" w:cs="Arial"/>
                <w:sz w:val="24"/>
                <w:szCs w:val="24"/>
              </w:rPr>
              <w:t>SENCo</w:t>
            </w:r>
          </w:p>
        </w:tc>
        <w:tc>
          <w:tcPr>
            <w:tcW w:w="2790" w:type="dxa"/>
          </w:tcPr>
          <w:p w14:paraId="653DF0A9" w14:textId="77777777" w:rsidR="00790775" w:rsidRDefault="00790775" w:rsidP="00A012CF">
            <w:pPr>
              <w:rPr>
                <w:rFonts w:ascii="Arial" w:hAnsi="Arial" w:cs="Arial"/>
                <w:sz w:val="24"/>
                <w:szCs w:val="24"/>
              </w:rPr>
            </w:pPr>
            <w:r>
              <w:rPr>
                <w:rFonts w:ascii="Arial" w:hAnsi="Arial" w:cs="Arial"/>
                <w:sz w:val="24"/>
                <w:szCs w:val="24"/>
              </w:rPr>
              <w:t>Delivery of school information to parents and the local community improved</w:t>
            </w:r>
          </w:p>
        </w:tc>
      </w:tr>
    </w:tbl>
    <w:p w14:paraId="319671DF" w14:textId="77777777" w:rsidR="00DF0FE4" w:rsidRPr="00911E20" w:rsidRDefault="00DF0FE4" w:rsidP="00414010">
      <w:pPr>
        <w:spacing w:after="0"/>
        <w:rPr>
          <w:rFonts w:cstheme="minorHAnsi"/>
        </w:rPr>
      </w:pPr>
    </w:p>
    <w:sectPr w:rsidR="00DF0FE4" w:rsidRPr="00911E20" w:rsidSect="00D63539">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FF45" w14:textId="77777777" w:rsidR="00EC1261" w:rsidRDefault="00EC1261" w:rsidP="00920C64">
      <w:pPr>
        <w:spacing w:after="0" w:line="240" w:lineRule="auto"/>
      </w:pPr>
      <w:r>
        <w:separator/>
      </w:r>
    </w:p>
  </w:endnote>
  <w:endnote w:type="continuationSeparator" w:id="0">
    <w:p w14:paraId="6C994DB1" w14:textId="77777777" w:rsidR="00EC1261" w:rsidRDefault="00EC1261"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0E18" w14:textId="77777777" w:rsidR="00D63539" w:rsidRDefault="00D63539">
    <w:pPr>
      <w:pStyle w:val="Footer"/>
    </w:pPr>
    <w:r>
      <w:rPr>
        <w:noProof/>
        <w:lang w:eastAsia="en-GB"/>
      </w:rPr>
      <w:drawing>
        <wp:anchor distT="0" distB="0" distL="114300" distR="114300" simplePos="0" relativeHeight="251659264" behindDoc="1" locked="0" layoutInCell="1" allowOverlap="1" wp14:anchorId="6889FF35" wp14:editId="111072AB">
          <wp:simplePos x="0" y="0"/>
          <wp:positionH relativeFrom="margin">
            <wp:posOffset>1997242</wp:posOffset>
          </wp:positionH>
          <wp:positionV relativeFrom="margin">
            <wp:posOffset>5451609</wp:posOffset>
          </wp:positionV>
          <wp:extent cx="4603115" cy="415798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2831" w14:textId="77777777" w:rsidR="00BD03AC" w:rsidRDefault="00BD03AC">
    <w:pPr>
      <w:pStyle w:val="Footer"/>
    </w:pPr>
    <w:r>
      <w:rPr>
        <w:noProof/>
        <w:lang w:eastAsia="en-GB"/>
      </w:rPr>
      <mc:AlternateContent>
        <mc:Choice Requires="wps">
          <w:drawing>
            <wp:anchor distT="45720" distB="45720" distL="114300" distR="114300" simplePos="0" relativeHeight="251663360" behindDoc="0" locked="0" layoutInCell="1" allowOverlap="1" wp14:anchorId="3F0BB881" wp14:editId="3FB1F10C">
              <wp:simplePos x="0" y="0"/>
              <wp:positionH relativeFrom="column">
                <wp:posOffset>-887730</wp:posOffset>
              </wp:positionH>
              <wp:positionV relativeFrom="paragraph">
                <wp:posOffset>-153660</wp:posOffset>
              </wp:positionV>
              <wp:extent cx="7492365" cy="477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477520"/>
                      </a:xfrm>
                      <a:prstGeom prst="rect">
                        <a:avLst/>
                      </a:prstGeom>
                      <a:noFill/>
                      <a:ln w="9525">
                        <a:noFill/>
                        <a:miter lim="800000"/>
                        <a:headEnd/>
                        <a:tailEnd/>
                      </a:ln>
                    </wps:spPr>
                    <wps:txbx>
                      <w:txbxContent>
                        <w:p w14:paraId="67197284" w14:textId="77777777" w:rsidR="00BD03AC" w:rsidRPr="00BD03AC" w:rsidRDefault="00BD03AC" w:rsidP="00BD03AC">
                          <w:pPr>
                            <w:jc w:val="center"/>
                            <w:rPr>
                              <w:sz w:val="36"/>
                              <w:szCs w:val="36"/>
                            </w:rPr>
                          </w:pPr>
                          <w:r w:rsidRPr="00BD03AC">
                            <w:rPr>
                              <w:sz w:val="36"/>
                              <w:szCs w:val="36"/>
                            </w:rPr>
                            <w:t>www.emmausmac.com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0BB881" id="_x0000_t202" coordsize="21600,21600" o:spt="202" path="m,l,21600r21600,l21600,xe">
              <v:stroke joinstyle="miter"/>
              <v:path gradientshapeok="t" o:connecttype="rect"/>
            </v:shapetype>
            <v:shape id="Text Box 2" o:spid="_x0000_s1026" type="#_x0000_t202" style="position:absolute;margin-left:-69.9pt;margin-top:-12.1pt;width:589.95pt;height:3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" filled="f" stroked="f">
              <v:textbox>
                <w:txbxContent>
                  <w:p w14:paraId="67197284" w14:textId="77777777" w:rsidR="00BD03AC" w:rsidRPr="00BD03AC" w:rsidRDefault="00BD03AC" w:rsidP="00BD03AC">
                    <w:pPr>
                      <w:jc w:val="center"/>
                      <w:rPr>
                        <w:sz w:val="36"/>
                        <w:szCs w:val="36"/>
                      </w:rPr>
                    </w:pPr>
                    <w:r w:rsidRPr="00BD03AC">
                      <w:rPr>
                        <w:sz w:val="36"/>
                        <w:szCs w:val="36"/>
                      </w:rPr>
                      <w:t>www.emmausmac.com</w:t>
                    </w:r>
                  </w:p>
                </w:txbxContent>
              </v:textbox>
            </v:shape>
          </w:pict>
        </mc:Fallback>
      </mc:AlternateContent>
    </w:r>
    <w:r>
      <w:rPr>
        <w:noProof/>
        <w:lang w:eastAsia="en-GB"/>
      </w:rPr>
      <w:drawing>
        <wp:anchor distT="0" distB="0" distL="114300" distR="114300" simplePos="0" relativeHeight="251661312" behindDoc="1" locked="0" layoutInCell="1" allowOverlap="1" wp14:anchorId="28793E70" wp14:editId="4E5D29CD">
          <wp:simplePos x="0" y="0"/>
          <wp:positionH relativeFrom="margin">
            <wp:posOffset>-436880</wp:posOffset>
          </wp:positionH>
          <wp:positionV relativeFrom="margin">
            <wp:posOffset>9048115</wp:posOffset>
          </wp:positionV>
          <wp:extent cx="1159510" cy="460375"/>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510"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0FD2" w14:textId="77777777" w:rsidR="00EC1261" w:rsidRDefault="00EC1261" w:rsidP="00920C64">
      <w:pPr>
        <w:spacing w:after="0" w:line="240" w:lineRule="auto"/>
      </w:pPr>
      <w:r>
        <w:separator/>
      </w:r>
    </w:p>
  </w:footnote>
  <w:footnote w:type="continuationSeparator" w:id="0">
    <w:p w14:paraId="0B2A135F" w14:textId="77777777" w:rsidR="00EC1261" w:rsidRDefault="00EC1261"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149" w14:textId="77777777"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5CB9C31C" wp14:editId="5D7EE7A8">
          <wp:simplePos x="0" y="0"/>
          <wp:positionH relativeFrom="margin">
            <wp:posOffset>2477438</wp:posOffset>
          </wp:positionH>
          <wp:positionV relativeFrom="margin">
            <wp:posOffset>-709996</wp:posOffset>
          </wp:positionV>
          <wp:extent cx="3963035" cy="5048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303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7192"/>
    <w:multiLevelType w:val="hybridMultilevel"/>
    <w:tmpl w:val="7A40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F5018"/>
    <w:multiLevelType w:val="hybridMultilevel"/>
    <w:tmpl w:val="E2D8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358DF"/>
    <w:multiLevelType w:val="hybridMultilevel"/>
    <w:tmpl w:val="DDF23D76"/>
    <w:lvl w:ilvl="0" w:tplc="009EF9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D91CF8"/>
    <w:multiLevelType w:val="hybridMultilevel"/>
    <w:tmpl w:val="1FAC8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64C80"/>
    <w:multiLevelType w:val="hybridMultilevel"/>
    <w:tmpl w:val="15F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80098"/>
    <w:multiLevelType w:val="hybridMultilevel"/>
    <w:tmpl w:val="F1585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07379"/>
    <w:multiLevelType w:val="multilevel"/>
    <w:tmpl w:val="82F43152"/>
    <w:lvl w:ilvl="0">
      <w:start w:val="1"/>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FD171EC"/>
    <w:multiLevelType w:val="hybridMultilevel"/>
    <w:tmpl w:val="8E7A75C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3C36DF2"/>
    <w:multiLevelType w:val="hybridMultilevel"/>
    <w:tmpl w:val="FAF8BAC2"/>
    <w:lvl w:ilvl="0" w:tplc="71A40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D153B0"/>
    <w:multiLevelType w:val="hybridMultilevel"/>
    <w:tmpl w:val="1226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67220"/>
    <w:multiLevelType w:val="hybridMultilevel"/>
    <w:tmpl w:val="29CE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755849"/>
    <w:multiLevelType w:val="multilevel"/>
    <w:tmpl w:val="4628CFD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7ECC343D"/>
    <w:multiLevelType w:val="hybridMultilevel"/>
    <w:tmpl w:val="87E6E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09394632">
    <w:abstractNumId w:val="4"/>
  </w:num>
  <w:num w:numId="2" w16cid:durableId="2006736943">
    <w:abstractNumId w:val="6"/>
  </w:num>
  <w:num w:numId="3" w16cid:durableId="2141150134">
    <w:abstractNumId w:val="11"/>
  </w:num>
  <w:num w:numId="4" w16cid:durableId="242615561">
    <w:abstractNumId w:val="12"/>
  </w:num>
  <w:num w:numId="5" w16cid:durableId="1682900381">
    <w:abstractNumId w:val="3"/>
  </w:num>
  <w:num w:numId="6" w16cid:durableId="966394065">
    <w:abstractNumId w:val="5"/>
  </w:num>
  <w:num w:numId="7" w16cid:durableId="2008241004">
    <w:abstractNumId w:val="7"/>
  </w:num>
  <w:num w:numId="8" w16cid:durableId="1270044663">
    <w:abstractNumId w:val="10"/>
  </w:num>
  <w:num w:numId="9" w16cid:durableId="237516090">
    <w:abstractNumId w:val="1"/>
  </w:num>
  <w:num w:numId="10" w16cid:durableId="1534339905">
    <w:abstractNumId w:val="0"/>
  </w:num>
  <w:num w:numId="11" w16cid:durableId="600572264">
    <w:abstractNumId w:val="9"/>
  </w:num>
  <w:num w:numId="12" w16cid:durableId="796409755">
    <w:abstractNumId w:val="8"/>
  </w:num>
  <w:num w:numId="13" w16cid:durableId="1398632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34E68"/>
    <w:rsid w:val="000D4B2F"/>
    <w:rsid w:val="00106CAB"/>
    <w:rsid w:val="0013210E"/>
    <w:rsid w:val="00166EFC"/>
    <w:rsid w:val="001C47E9"/>
    <w:rsid w:val="001C70CA"/>
    <w:rsid w:val="001F1C84"/>
    <w:rsid w:val="00294160"/>
    <w:rsid w:val="002B108D"/>
    <w:rsid w:val="002E33FC"/>
    <w:rsid w:val="002F6496"/>
    <w:rsid w:val="0037342B"/>
    <w:rsid w:val="00414010"/>
    <w:rsid w:val="004142A4"/>
    <w:rsid w:val="0041672B"/>
    <w:rsid w:val="0049141A"/>
    <w:rsid w:val="004B0A0C"/>
    <w:rsid w:val="004E6F19"/>
    <w:rsid w:val="00547C35"/>
    <w:rsid w:val="00577197"/>
    <w:rsid w:val="00662045"/>
    <w:rsid w:val="006629DB"/>
    <w:rsid w:val="00683B59"/>
    <w:rsid w:val="00686E2E"/>
    <w:rsid w:val="00693567"/>
    <w:rsid w:val="006C71D2"/>
    <w:rsid w:val="00790775"/>
    <w:rsid w:val="00850EB8"/>
    <w:rsid w:val="00882AA0"/>
    <w:rsid w:val="00911E20"/>
    <w:rsid w:val="00920C64"/>
    <w:rsid w:val="00922730"/>
    <w:rsid w:val="00933129"/>
    <w:rsid w:val="009450A6"/>
    <w:rsid w:val="00984260"/>
    <w:rsid w:val="009E514A"/>
    <w:rsid w:val="009F13ED"/>
    <w:rsid w:val="009F44B1"/>
    <w:rsid w:val="009F51CD"/>
    <w:rsid w:val="00A8028E"/>
    <w:rsid w:val="00A905E6"/>
    <w:rsid w:val="00AF097C"/>
    <w:rsid w:val="00B01108"/>
    <w:rsid w:val="00B455CF"/>
    <w:rsid w:val="00B82B34"/>
    <w:rsid w:val="00B96489"/>
    <w:rsid w:val="00BD03AC"/>
    <w:rsid w:val="00BF5EE7"/>
    <w:rsid w:val="00C06A3F"/>
    <w:rsid w:val="00C10AE1"/>
    <w:rsid w:val="00CC680F"/>
    <w:rsid w:val="00D25253"/>
    <w:rsid w:val="00D54E80"/>
    <w:rsid w:val="00D619DD"/>
    <w:rsid w:val="00D63539"/>
    <w:rsid w:val="00DA6503"/>
    <w:rsid w:val="00DB71A5"/>
    <w:rsid w:val="00DF0FE4"/>
    <w:rsid w:val="00E67CC6"/>
    <w:rsid w:val="00EC1261"/>
    <w:rsid w:val="00EF11A2"/>
    <w:rsid w:val="00F04EB9"/>
    <w:rsid w:val="00F10F70"/>
    <w:rsid w:val="00F22237"/>
    <w:rsid w:val="00F3677F"/>
    <w:rsid w:val="00F5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0F64"/>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table" w:styleId="TableGrid">
    <w:name w:val="Table Grid"/>
    <w:basedOn w:val="TableNormal"/>
    <w:uiPriority w:val="59"/>
    <w:rsid w:val="00BD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9DB"/>
    <w:pPr>
      <w:ind w:left="720"/>
      <w:contextualSpacing/>
    </w:pPr>
  </w:style>
  <w:style w:type="paragraph" w:customStyle="1" w:styleId="Default">
    <w:name w:val="Default"/>
    <w:rsid w:val="00F565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F5652A"/>
    <w:rPr>
      <w:color w:val="0000FF"/>
      <w:u w:val="single"/>
    </w:rPr>
  </w:style>
  <w:style w:type="paragraph" w:styleId="NormalWeb">
    <w:name w:val="Normal (Web)"/>
    <w:basedOn w:val="Normal"/>
    <w:uiPriority w:val="99"/>
    <w:unhideWhenUsed/>
    <w:rsid w:val="007907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8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955dde-5d43-4692-8883-fa02a3941116">
      <Terms xmlns="http://schemas.microsoft.com/office/infopath/2007/PartnerControls"/>
    </lcf76f155ced4ddcb4097134ff3c332f>
    <TaxCatchAll xmlns="19276ba0-4a36-44fe-8156-84a8ec7255c9" xsi:nil="true"/>
    <SharedWithUsers xmlns="19276ba0-4a36-44fe-8156-84a8ec7255c9">
      <UserInfo>
        <DisplayName>Mrs D Faux-Conduit (St Josephs)</DisplayName>
        <AccountId>41</AccountId>
        <AccountType/>
      </UserInfo>
      <UserInfo>
        <DisplayName>Mrs J McCole (St Josephs)</DisplayName>
        <AccountId>46</AccountId>
        <AccountType/>
      </UserInfo>
      <UserInfo>
        <DisplayName>Mrs M Riley (St Josephs)</DisplayName>
        <AccountId>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89466E7AF2DB4A968639B8B8938CCB" ma:contentTypeVersion="16" ma:contentTypeDescription="Create a new document." ma:contentTypeScope="" ma:versionID="26992d1842b46201458e1274d858cd0e">
  <xsd:schema xmlns:xsd="http://www.w3.org/2001/XMLSchema" xmlns:xs="http://www.w3.org/2001/XMLSchema" xmlns:p="http://schemas.microsoft.com/office/2006/metadata/properties" xmlns:ns2="bb955dde-5d43-4692-8883-fa02a3941116" xmlns:ns3="19276ba0-4a36-44fe-8156-84a8ec7255c9" targetNamespace="http://schemas.microsoft.com/office/2006/metadata/properties" ma:root="true" ma:fieldsID="331fe99ac8b4990c5791f8c1a7278102" ns2:_="" ns3:_="">
    <xsd:import namespace="bb955dde-5d43-4692-8883-fa02a3941116"/>
    <xsd:import namespace="19276ba0-4a36-44fe-8156-84a8ec7255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5dde-5d43-4692-8883-fa02a3941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76ba0-4a36-44fe-8156-84a8ec7255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d1fd89-3bd6-42f3-975f-9c333970d50e}" ma:internalName="TaxCatchAll" ma:showField="CatchAllData" ma:web="19276ba0-4a36-44fe-8156-84a8ec7255c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52CFF-1249-4082-B421-9D3FA46DCFEC}">
  <ds:schemaRefs>
    <ds:schemaRef ds:uri="http://schemas.openxmlformats.org/officeDocument/2006/bibliography"/>
  </ds:schemaRefs>
</ds:datastoreItem>
</file>

<file path=customXml/itemProps2.xml><?xml version="1.0" encoding="utf-8"?>
<ds:datastoreItem xmlns:ds="http://schemas.openxmlformats.org/officeDocument/2006/customXml" ds:itemID="{AC616DCC-844D-4F3C-857C-E080944FBD3D}">
  <ds:schemaRefs>
    <ds:schemaRef ds:uri="http://schemas.microsoft.com/office/2006/metadata/properties"/>
    <ds:schemaRef ds:uri="http://schemas.microsoft.com/office/infopath/2007/PartnerControls"/>
    <ds:schemaRef ds:uri="bb955dde-5d43-4692-8883-fa02a3941116"/>
    <ds:schemaRef ds:uri="19276ba0-4a36-44fe-8156-84a8ec7255c9"/>
  </ds:schemaRefs>
</ds:datastoreItem>
</file>

<file path=customXml/itemProps3.xml><?xml version="1.0" encoding="utf-8"?>
<ds:datastoreItem xmlns:ds="http://schemas.openxmlformats.org/officeDocument/2006/customXml" ds:itemID="{35990A71-B457-4982-AADB-FA9CC1FA74C6}">
  <ds:schemaRefs>
    <ds:schemaRef ds:uri="http://schemas.microsoft.com/sharepoint/v3/contenttype/forms"/>
  </ds:schemaRefs>
</ds:datastoreItem>
</file>

<file path=customXml/itemProps4.xml><?xml version="1.0" encoding="utf-8"?>
<ds:datastoreItem xmlns:ds="http://schemas.openxmlformats.org/officeDocument/2006/customXml" ds:itemID="{061901E7-CC31-4294-8F8B-83ADE49B1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5dde-5d43-4692-8883-fa02a3941116"/>
    <ds:schemaRef ds:uri="19276ba0-4a36-44fe-8156-84a8ec725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 A Wilkes (St Josephs)</cp:lastModifiedBy>
  <cp:revision>9</cp:revision>
  <cp:lastPrinted>2023-06-19T09:58:00Z</cp:lastPrinted>
  <dcterms:created xsi:type="dcterms:W3CDTF">2023-09-22T10:20:00Z</dcterms:created>
  <dcterms:modified xsi:type="dcterms:W3CDTF">2023-09-22T10:26:00Z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0x0101004889466E7AF2DB4A968639B8B8938CCB</vt:lpwstr>
  </property>
  <property fmtid="{D5CDD505-2E9C-101B-9397-08002B2CF9AE}" pid="3" name="MediaServiceImageTags">
    <vt:lpwstr/>
  </property>
</Properties>
</file>